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3345C" w14:textId="77777777" w:rsidR="0081345D" w:rsidRDefault="00CC552A">
      <w:pPr>
        <w:tabs>
          <w:tab w:val="left" w:pos="787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EDITAL Nº 01/2021 – PROJETO QUINTAIS DA CULTURA POPULAR CUIABANA</w:t>
      </w:r>
    </w:p>
    <w:p w14:paraId="09B3345D" w14:textId="77777777" w:rsidR="0081345D" w:rsidRDefault="00CC552A">
      <w:pPr>
        <w:tabs>
          <w:tab w:val="left" w:pos="787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 Março de 2021 .</w:t>
      </w:r>
    </w:p>
    <w:p w14:paraId="09B3345E" w14:textId="77777777" w:rsidR="0081345D" w:rsidRDefault="00CC552A">
      <w:pPr>
        <w:pBdr>
          <w:top w:val="nil"/>
          <w:left w:val="nil"/>
          <w:bottom w:val="nil"/>
          <w:right w:val="nil"/>
          <w:between w:val="nil"/>
        </w:pBdr>
        <w:spacing w:before="123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SIMPLIFICADO PARA CONTRATAÇÃO DE ESTAGIÁRIO</w:t>
      </w:r>
    </w:p>
    <w:p w14:paraId="09B3345F" w14:textId="77777777" w:rsidR="0081345D" w:rsidRDefault="00CC552A">
      <w:pPr>
        <w:spacing w:line="36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 xml:space="preserve">Instituto INCA – </w:t>
      </w:r>
      <w:r>
        <w:rPr>
          <w:sz w:val="24"/>
          <w:szCs w:val="24"/>
        </w:rPr>
        <w:t xml:space="preserve">Inclusão,Cidadania e Ação, com sede na rua das Dálias, 244, bairro Jardim Cuiabá, telefone (65)98472-7156 e endereço eletrônico: </w:t>
      </w:r>
      <w:hyperlink r:id="rId8">
        <w:r>
          <w:rPr>
            <w:color w:val="0000FF"/>
            <w:sz w:val="24"/>
            <w:szCs w:val="24"/>
            <w:u w:val="single"/>
          </w:rPr>
          <w:t>incaeditais@gmail.com</w:t>
        </w:r>
      </w:hyperlink>
      <w:r>
        <w:rPr>
          <w:sz w:val="24"/>
          <w:szCs w:val="24"/>
        </w:rPr>
        <w:t xml:space="preserve">  usando das atribuições legais e normativas que lhe confe</w:t>
      </w:r>
      <w:r>
        <w:rPr>
          <w:sz w:val="24"/>
          <w:szCs w:val="24"/>
        </w:rPr>
        <w:t>re, torna público o presente edital  simplificado para contratação temporária e imediata em caráter de bolsa  para o desenvolvimento do Projeto Quintal da Cultura Popular Cuiabana.</w:t>
      </w:r>
    </w:p>
    <w:p w14:paraId="09B33460" w14:textId="77777777" w:rsidR="0081345D" w:rsidRDefault="00CC552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Número de Vagas </w:t>
      </w:r>
    </w:p>
    <w:p w14:paraId="09B33461" w14:textId="77777777" w:rsidR="0081345D" w:rsidRDefault="00CC55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Serão disponibilizadas 6(seis) vagas imediatas, sendo 1(um</w:t>
      </w:r>
      <w:r>
        <w:rPr>
          <w:color w:val="000000"/>
          <w:sz w:val="24"/>
          <w:szCs w:val="24"/>
        </w:rPr>
        <w:t xml:space="preserve">) para pessoa com deficiência. </w:t>
      </w:r>
    </w:p>
    <w:p w14:paraId="09B33462" w14:textId="77777777" w:rsidR="0081345D" w:rsidRDefault="00CC55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6(seis) vagas para cadastro de reserva, totalizando 12(doze) vagas no total.</w:t>
      </w:r>
    </w:p>
    <w:p w14:paraId="09B33463" w14:textId="77777777" w:rsidR="0081345D" w:rsidRDefault="00CC55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Instituto não é obrigado a contratar os selecionados do cadastro de reserva. </w:t>
      </w:r>
    </w:p>
    <w:p w14:paraId="09B33464" w14:textId="77777777" w:rsidR="0081345D" w:rsidRDefault="00CC55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As </w:t>
      </w:r>
      <w:r>
        <w:rPr>
          <w:color w:val="000000"/>
          <w:sz w:val="24"/>
          <w:szCs w:val="24"/>
        </w:rPr>
        <w:t>vagas s</w:t>
      </w:r>
      <w:r>
        <w:rPr>
          <w:sz w:val="24"/>
          <w:szCs w:val="24"/>
        </w:rPr>
        <w:t xml:space="preserve">erão </w:t>
      </w:r>
      <w:r>
        <w:rPr>
          <w:color w:val="000000"/>
          <w:sz w:val="24"/>
          <w:szCs w:val="24"/>
        </w:rPr>
        <w:t xml:space="preserve">destinadas </w:t>
      </w:r>
      <w:r>
        <w:rPr>
          <w:sz w:val="24"/>
          <w:szCs w:val="24"/>
        </w:rPr>
        <w:t>preferencialmente para</w:t>
      </w:r>
      <w:r>
        <w:rPr>
          <w:color w:val="000000"/>
          <w:sz w:val="24"/>
          <w:szCs w:val="24"/>
        </w:rPr>
        <w:t xml:space="preserve"> pessoas autodecla</w:t>
      </w:r>
      <w:r>
        <w:rPr>
          <w:color w:val="000000"/>
          <w:sz w:val="24"/>
          <w:szCs w:val="24"/>
        </w:rPr>
        <w:t>radas negras ( pretas ou pardas), segundo classificação do IBGE.</w:t>
      </w:r>
    </w:p>
    <w:p w14:paraId="09B33465" w14:textId="77777777" w:rsidR="0081345D" w:rsidRDefault="00CC552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Regime Jurídico:</w:t>
      </w:r>
    </w:p>
    <w:p w14:paraId="09B33466" w14:textId="77777777" w:rsidR="0081345D" w:rsidRDefault="00CC55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contratação será realizada em regime de bolsa, não sendo estabelecido nenhum vínculo empregatício com o contratado. </w:t>
      </w:r>
    </w:p>
    <w:p w14:paraId="09B33467" w14:textId="77777777" w:rsidR="0081345D" w:rsidRDefault="00CC552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Carga Horária:</w:t>
      </w:r>
    </w:p>
    <w:p w14:paraId="09B33468" w14:textId="77777777" w:rsidR="0081345D" w:rsidRDefault="00CC55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regime de trabalho será de 20(vinte) h semanais, divididas em período presencial ou remoto (home office).</w:t>
      </w:r>
    </w:p>
    <w:p w14:paraId="09B33469" w14:textId="77777777" w:rsidR="0081345D" w:rsidRDefault="00CC552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Pré Requisitos</w:t>
      </w:r>
      <w:r>
        <w:rPr>
          <w:b/>
          <w:sz w:val="24"/>
          <w:szCs w:val="24"/>
        </w:rPr>
        <w:t xml:space="preserve">: </w:t>
      </w:r>
    </w:p>
    <w:p w14:paraId="09B3346A" w14:textId="77777777" w:rsidR="0081345D" w:rsidRDefault="00CC552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Idade mínima de 18(dezoito) anos. </w:t>
      </w:r>
    </w:p>
    <w:p w14:paraId="09B3346B" w14:textId="77777777" w:rsidR="0081345D" w:rsidRDefault="00CC552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Estar cursando graduação em Ciências Sociais, Turismo ou Comunicação Social/ Jornalismo, a partir do terceiro semestre. </w:t>
      </w:r>
    </w:p>
    <w:p w14:paraId="09B3346C" w14:textId="77777777" w:rsidR="0081345D" w:rsidRDefault="00CC552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Possuir domínio do Pacote Office / Internet. </w:t>
      </w:r>
    </w:p>
    <w:p w14:paraId="09B3346D" w14:textId="77777777" w:rsidR="0081345D" w:rsidRDefault="00CC552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 disponibilidade de trabalho durante os finais d</w:t>
      </w:r>
      <w:r>
        <w:rPr>
          <w:sz w:val="24"/>
          <w:szCs w:val="24"/>
        </w:rPr>
        <w:t xml:space="preserve">e semana. </w:t>
      </w:r>
    </w:p>
    <w:p w14:paraId="09B3346E" w14:textId="47DE8FAD" w:rsidR="0081345D" w:rsidRDefault="00CC552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 condições de participar de reuniões e qualificações de forma remota. </w:t>
      </w:r>
    </w:p>
    <w:p w14:paraId="403AB92A" w14:textId="77777777" w:rsidR="009C70E3" w:rsidRDefault="009C70E3" w:rsidP="009C70E3">
      <w:pPr>
        <w:spacing w:line="360" w:lineRule="auto"/>
        <w:ind w:left="720"/>
        <w:jc w:val="both"/>
        <w:rPr>
          <w:sz w:val="24"/>
          <w:szCs w:val="24"/>
        </w:rPr>
      </w:pPr>
    </w:p>
    <w:p w14:paraId="09B3346F" w14:textId="77777777" w:rsidR="0081345D" w:rsidRDefault="00CC552A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Das Inscrições </w:t>
      </w:r>
    </w:p>
    <w:p w14:paraId="09B33470" w14:textId="77777777" w:rsidR="0081345D" w:rsidRDefault="00CC552A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Documentos Necessários para a Inscrição </w:t>
      </w:r>
    </w:p>
    <w:p w14:paraId="09B33471" w14:textId="77777777" w:rsidR="0081345D" w:rsidRDefault="00CC55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Xerox do RG, CPF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Comprovante de residência, histórico escolar e comprovante de matrícula. </w:t>
      </w:r>
    </w:p>
    <w:p w14:paraId="09B33472" w14:textId="77777777" w:rsidR="0081345D" w:rsidRDefault="00CC55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candidatos deverão elaborar um texto de até cinco páginas com temática: “As culturas populares do vale do Rio Cuiabá”. </w:t>
      </w:r>
    </w:p>
    <w:p w14:paraId="09B33473" w14:textId="77777777" w:rsidR="0081345D" w:rsidRDefault="00CC55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textos devem ser elaborados em fonte Times News Roman, </w:t>
      </w:r>
      <w:r>
        <w:rPr>
          <w:color w:val="000000"/>
          <w:sz w:val="24"/>
          <w:szCs w:val="24"/>
        </w:rPr>
        <w:t xml:space="preserve">número 12, com espaçamento de 1,5. Os arquivos deverão </w:t>
      </w:r>
      <w:r>
        <w:rPr>
          <w:sz w:val="24"/>
          <w:szCs w:val="24"/>
        </w:rPr>
        <w:t>ser</w:t>
      </w:r>
      <w:r>
        <w:rPr>
          <w:color w:val="000000"/>
          <w:sz w:val="24"/>
          <w:szCs w:val="24"/>
        </w:rPr>
        <w:t xml:space="preserve"> impressos e rubricados em todas as suas vias.</w:t>
      </w:r>
    </w:p>
    <w:p w14:paraId="09B33474" w14:textId="77777777" w:rsidR="0081345D" w:rsidRDefault="00CC55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texto deve ser enviado para o e-mail: </w:t>
      </w:r>
      <w:hyperlink r:id="rId9">
        <w:r>
          <w:rPr>
            <w:color w:val="0000FF"/>
            <w:sz w:val="24"/>
            <w:szCs w:val="24"/>
            <w:u w:val="single"/>
          </w:rPr>
          <w:t>incaeditais@gmail.com</w:t>
        </w:r>
      </w:hyperlink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no período de </w:t>
      </w:r>
      <w:r>
        <w:rPr>
          <w:sz w:val="24"/>
          <w:szCs w:val="24"/>
        </w:rPr>
        <w:t xml:space="preserve">17 de março de 2021  </w:t>
      </w:r>
      <w:r>
        <w:rPr>
          <w:color w:val="000000"/>
          <w:sz w:val="24"/>
          <w:szCs w:val="24"/>
        </w:rPr>
        <w:t xml:space="preserve">a </w:t>
      </w:r>
      <w:r>
        <w:rPr>
          <w:sz w:val="24"/>
          <w:szCs w:val="24"/>
        </w:rPr>
        <w:t>22 de março de 2021.</w:t>
      </w:r>
    </w:p>
    <w:p w14:paraId="09B33475" w14:textId="77777777" w:rsidR="0081345D" w:rsidRDefault="00CC55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1"/>
        </w:tabs>
        <w:spacing w:line="360" w:lineRule="auto"/>
        <w:ind w:right="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caso de impossibilidade de envio virtual, tanto o texto, quanto as xerox dos documentos, poderão serem entregues na sede do Instituto INCA – Inclusão, Cidadania e Ação,  no endereço Rua da Dálias nº 244 Jardim</w:t>
      </w:r>
      <w:r>
        <w:rPr>
          <w:color w:val="000000"/>
          <w:sz w:val="24"/>
          <w:szCs w:val="24"/>
        </w:rPr>
        <w:t xml:space="preserve"> Cuiabá ,  na cidade de Cuiabá – MT por meio de pré-agendamento realizado no número (65) 98472 - 7156</w:t>
      </w:r>
    </w:p>
    <w:p w14:paraId="09B33476" w14:textId="77777777" w:rsidR="0081345D" w:rsidRDefault="00CC55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será cobrado pagamento de taxa de inscrição.</w:t>
      </w:r>
    </w:p>
    <w:p w14:paraId="09B33477" w14:textId="77777777" w:rsidR="0081345D" w:rsidRDefault="00CC552A">
      <w:pPr>
        <w:tabs>
          <w:tab w:val="left" w:pos="1163"/>
        </w:tabs>
        <w:spacing w:before="1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Seleção</w:t>
      </w:r>
    </w:p>
    <w:p w14:paraId="09B33478" w14:textId="77777777" w:rsidR="0081345D" w:rsidRDefault="00CC55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Os(as) candidatos(as) serão selecionados(as) através de:</w:t>
      </w:r>
    </w:p>
    <w:p w14:paraId="09B33479" w14:textId="77777777" w:rsidR="0081345D" w:rsidRDefault="00CC55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Coesão e coerência na elaboração do texto.</w:t>
      </w:r>
    </w:p>
    <w:p w14:paraId="09B3347A" w14:textId="77777777" w:rsidR="0081345D" w:rsidRDefault="00CC55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9"/>
        </w:tabs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textos serão avaliados pela comissão do Instituto Inca que consiste em Presidente do Instituto, Produção Executiva e Administrativo/Financeiro da Institu</w:t>
      </w:r>
      <w:r>
        <w:rPr>
          <w:color w:val="000000"/>
          <w:sz w:val="24"/>
          <w:szCs w:val="24"/>
        </w:rPr>
        <w:t>ição.</w:t>
      </w:r>
    </w:p>
    <w:p w14:paraId="09B3347B" w14:textId="77777777" w:rsidR="0081345D" w:rsidRDefault="00CC552A">
      <w:pPr>
        <w:tabs>
          <w:tab w:val="left" w:pos="1163"/>
        </w:tabs>
        <w:spacing w:before="1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Atribuições do Bolsista</w:t>
      </w:r>
    </w:p>
    <w:p w14:paraId="09B3347C" w14:textId="77777777" w:rsidR="0081345D" w:rsidRDefault="00CC55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3"/>
        </w:tabs>
        <w:spacing w:before="1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Participar das capacitações realizadas durante o projeto Quintais da Cultura Popular Cuiaban</w:t>
      </w:r>
      <w:r>
        <w:rPr>
          <w:sz w:val="24"/>
          <w:szCs w:val="24"/>
        </w:rPr>
        <w:t>a. As datas serão publicadas posteriormente</w:t>
      </w:r>
      <w:r>
        <w:rPr>
          <w:color w:val="000000"/>
          <w:sz w:val="24"/>
          <w:szCs w:val="24"/>
        </w:rPr>
        <w:t>;</w:t>
      </w:r>
    </w:p>
    <w:p w14:paraId="09B3347D" w14:textId="77777777" w:rsidR="0081345D" w:rsidRDefault="00CC55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Acompanhar as ações de pesquisa de campo durante os dois meses de execução do projeto;</w:t>
      </w:r>
    </w:p>
    <w:p w14:paraId="09B3347E" w14:textId="77777777" w:rsidR="0081345D" w:rsidRDefault="00CC55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Transcrever as entrevistas realizadas em campo;</w:t>
      </w:r>
    </w:p>
    <w:p w14:paraId="09B3347F" w14:textId="77777777" w:rsidR="0081345D" w:rsidRDefault="00CC55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Elaborar relatórios de visita a campo; </w:t>
      </w:r>
    </w:p>
    <w:p w14:paraId="09B33480" w14:textId="77777777" w:rsidR="0081345D" w:rsidRDefault="00CC552A">
      <w:p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spacing w:before="81" w:line="360" w:lineRule="auto"/>
        <w:ind w:right="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Remuneração </w:t>
      </w:r>
    </w:p>
    <w:p w14:paraId="09B33481" w14:textId="77777777" w:rsidR="0081345D" w:rsidRDefault="00CC552A">
      <w:pPr>
        <w:pBdr>
          <w:top w:val="nil"/>
          <w:left w:val="nil"/>
          <w:bottom w:val="nil"/>
          <w:right w:val="nil"/>
          <w:between w:val="nil"/>
        </w:pBdr>
        <w:tabs>
          <w:tab w:val="left" w:pos="1206"/>
        </w:tabs>
        <w:spacing w:before="1" w:line="360" w:lineRule="auto"/>
        <w:ind w:right="105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>A bolsa a ser recebida pelos(as) alunos(as) selecionados(as), corresponde a uma remuneração bruta de R$ 600,00 (seiscentos reais) mensais.</w:t>
      </w:r>
    </w:p>
    <w:p w14:paraId="09B33482" w14:textId="77777777" w:rsidR="0081345D" w:rsidRDefault="00CC552A">
      <w:pPr>
        <w:pBdr>
          <w:top w:val="nil"/>
          <w:left w:val="nil"/>
          <w:bottom w:val="nil"/>
          <w:right w:val="nil"/>
          <w:between w:val="nil"/>
        </w:pBdr>
        <w:tabs>
          <w:tab w:val="left" w:pos="1206"/>
        </w:tabs>
        <w:spacing w:before="1" w:line="360" w:lineRule="auto"/>
        <w:ind w:right="1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de Realização do Trabalho </w:t>
      </w:r>
    </w:p>
    <w:p w14:paraId="09B33483" w14:textId="77777777" w:rsidR="0081345D" w:rsidRDefault="00CC55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1"/>
        </w:tabs>
        <w:spacing w:line="360" w:lineRule="auto"/>
        <w:ind w:right="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trabalho administrativo será realizado na sede do Instituto INCA – Inclusão, Cidad</w:t>
      </w:r>
      <w:r>
        <w:rPr>
          <w:color w:val="000000"/>
          <w:sz w:val="24"/>
          <w:szCs w:val="24"/>
        </w:rPr>
        <w:t>ania e Ação,  na  Rua da Dálias nº 244 Jardim Cuiabá ,  na cidade de Cuiabá - MT.</w:t>
      </w:r>
    </w:p>
    <w:p w14:paraId="09B33484" w14:textId="77777777" w:rsidR="0081345D" w:rsidRDefault="00CC55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1"/>
        </w:tabs>
        <w:spacing w:line="360" w:lineRule="auto"/>
        <w:ind w:right="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trabalhos de campo serão realizados nos quintais de cultura popular da cidade de Cuiabá, a serem selecionados posteriormente</w:t>
      </w:r>
      <w:r>
        <w:rPr>
          <w:sz w:val="24"/>
          <w:szCs w:val="24"/>
        </w:rPr>
        <w:t>.</w:t>
      </w:r>
    </w:p>
    <w:p w14:paraId="09B33485" w14:textId="77777777" w:rsidR="0081345D" w:rsidRDefault="00CC55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6"/>
        </w:tabs>
        <w:spacing w:line="360" w:lineRule="auto"/>
        <w:ind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instituição oferecerá translado ida e volta</w:t>
      </w:r>
      <w:r>
        <w:rPr>
          <w:color w:val="000000"/>
          <w:sz w:val="24"/>
          <w:szCs w:val="24"/>
        </w:rPr>
        <w:t xml:space="preserve"> para os selecionados, tanto para a realização do trabalho na sede do instituto, quanto para a realização de visitas a campo. </w:t>
      </w:r>
    </w:p>
    <w:p w14:paraId="09B33486" w14:textId="77777777" w:rsidR="0081345D" w:rsidRDefault="00CC55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6"/>
        </w:tabs>
        <w:spacing w:line="360" w:lineRule="auto"/>
        <w:ind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 respeito </w:t>
      </w:r>
      <w:r>
        <w:rPr>
          <w:sz w:val="24"/>
          <w:szCs w:val="24"/>
        </w:rPr>
        <w:t>às normas</w:t>
      </w:r>
      <w:r>
        <w:rPr>
          <w:color w:val="000000"/>
          <w:sz w:val="24"/>
          <w:szCs w:val="24"/>
        </w:rPr>
        <w:t xml:space="preserve"> vigentes de proteção sanitária, visando o controle da covid-19, durante todo o processo será exigido atendi</w:t>
      </w:r>
      <w:r>
        <w:rPr>
          <w:color w:val="000000"/>
          <w:sz w:val="24"/>
          <w:szCs w:val="24"/>
        </w:rPr>
        <w:t>mento aos protocolos de segurança elaborado pela instituição em conformidade com as  orientações dos órgãos de saúde.</w:t>
      </w:r>
    </w:p>
    <w:p w14:paraId="09B33487" w14:textId="77777777" w:rsidR="0081345D" w:rsidRDefault="00CC552A">
      <w:pPr>
        <w:pBdr>
          <w:top w:val="nil"/>
          <w:left w:val="nil"/>
          <w:bottom w:val="nil"/>
          <w:right w:val="nil"/>
          <w:between w:val="nil"/>
        </w:pBdr>
        <w:tabs>
          <w:tab w:val="left" w:pos="1206"/>
        </w:tabs>
        <w:spacing w:before="1" w:line="360" w:lineRule="auto"/>
        <w:ind w:right="1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Divulgação dos Resultados </w:t>
      </w:r>
    </w:p>
    <w:p w14:paraId="09B33488" w14:textId="77777777" w:rsidR="0081345D" w:rsidRDefault="00CC552A">
      <w:pPr>
        <w:pBdr>
          <w:top w:val="nil"/>
          <w:left w:val="nil"/>
          <w:bottom w:val="nil"/>
          <w:right w:val="nil"/>
          <w:between w:val="nil"/>
        </w:pBdr>
        <w:tabs>
          <w:tab w:val="left" w:pos="1206"/>
        </w:tabs>
        <w:spacing w:before="1" w:line="360" w:lineRule="auto"/>
        <w:ind w:right="10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lista de selecionados será divulgada no dia 26 de março de 2021 às 19h nas redes sociais do </w:t>
      </w:r>
      <w:r>
        <w:rPr>
          <w:color w:val="000000"/>
          <w:sz w:val="24"/>
          <w:szCs w:val="24"/>
        </w:rPr>
        <w:t>Instituto INCA</w:t>
      </w:r>
      <w:r>
        <w:rPr>
          <w:color w:val="000000"/>
          <w:sz w:val="24"/>
          <w:szCs w:val="24"/>
        </w:rPr>
        <w:t xml:space="preserve"> – Inclusão, Cidadania e Ação.</w:t>
      </w:r>
      <w:r>
        <w:rPr>
          <w:sz w:val="24"/>
          <w:szCs w:val="24"/>
        </w:rPr>
        <w:t xml:space="preserve"> </w:t>
      </w:r>
    </w:p>
    <w:p w14:paraId="09B33489" w14:textId="77777777" w:rsidR="0081345D" w:rsidRDefault="00CC552A">
      <w:pPr>
        <w:pBdr>
          <w:top w:val="nil"/>
          <w:left w:val="nil"/>
          <w:bottom w:val="nil"/>
          <w:right w:val="nil"/>
          <w:between w:val="nil"/>
        </w:pBdr>
        <w:tabs>
          <w:tab w:val="left" w:pos="1206"/>
        </w:tabs>
        <w:spacing w:before="1" w:line="360" w:lineRule="auto"/>
        <w:ind w:right="1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Homologação</w:t>
      </w:r>
    </w:p>
    <w:p w14:paraId="09B3348A" w14:textId="77777777" w:rsidR="0081345D" w:rsidRDefault="00CC552A">
      <w:pPr>
        <w:pBdr>
          <w:top w:val="nil"/>
          <w:left w:val="nil"/>
          <w:bottom w:val="nil"/>
          <w:right w:val="nil"/>
          <w:between w:val="nil"/>
        </w:pBdr>
        <w:tabs>
          <w:tab w:val="left" w:pos="1206"/>
        </w:tabs>
        <w:spacing w:before="1" w:line="360" w:lineRule="auto"/>
        <w:ind w:right="10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Após a divulgação dos resultados, os candidatos aprovados serão contactados pelo </w:t>
      </w:r>
      <w:r>
        <w:rPr>
          <w:color w:val="000000"/>
          <w:sz w:val="24"/>
          <w:szCs w:val="24"/>
        </w:rPr>
        <w:t>Instituto INCA – Inclusão, Cidadania e Ação</w:t>
      </w:r>
      <w:r>
        <w:rPr>
          <w:sz w:val="24"/>
          <w:szCs w:val="24"/>
        </w:rPr>
        <w:t xml:space="preserve"> e receberão as informações de contratação.</w:t>
      </w:r>
    </w:p>
    <w:p w14:paraId="09B3348B" w14:textId="77777777" w:rsidR="0081345D" w:rsidRDefault="00CC552A">
      <w:p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Disposições Gerais</w:t>
      </w:r>
    </w:p>
    <w:p w14:paraId="09B3348C" w14:textId="77777777" w:rsidR="0081345D" w:rsidRDefault="00CC552A">
      <w:pPr>
        <w:pBdr>
          <w:top w:val="nil"/>
          <w:left w:val="nil"/>
          <w:bottom w:val="nil"/>
          <w:right w:val="nil"/>
          <w:between w:val="nil"/>
        </w:pBdr>
        <w:tabs>
          <w:tab w:val="left" w:pos="1175"/>
        </w:tabs>
        <w:spacing w:before="81" w:line="360" w:lineRule="auto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A inscrição do(da) candidato(a) implicará a aceitação total e incondicional das normas e instruções constantes neste Edital.</w:t>
      </w:r>
    </w:p>
    <w:p w14:paraId="09B3348D" w14:textId="77777777" w:rsidR="0081345D" w:rsidRDefault="00CC552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spacing w:before="2" w:line="360" w:lineRule="auto"/>
        <w:ind w:right="106" w:firstLine="0"/>
        <w:jc w:val="both"/>
        <w:rPr>
          <w:sz w:val="24"/>
          <w:szCs w:val="24"/>
        </w:rPr>
      </w:pPr>
      <w:r>
        <w:rPr>
          <w:sz w:val="24"/>
          <w:szCs w:val="24"/>
        </w:rPr>
        <w:t>O  período de vigência da bolsa será de 2 (dois) meses.</w:t>
      </w:r>
    </w:p>
    <w:p w14:paraId="09B3348E" w14:textId="77777777" w:rsidR="0081345D" w:rsidRDefault="00CC552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3"/>
        </w:tabs>
        <w:spacing w:before="1" w:line="360" w:lineRule="auto"/>
        <w:ind w:right="101" w:firstLine="0"/>
        <w:jc w:val="both"/>
        <w:rPr>
          <w:sz w:val="24"/>
          <w:szCs w:val="24"/>
        </w:rPr>
      </w:pPr>
      <w:r>
        <w:rPr>
          <w:sz w:val="24"/>
          <w:szCs w:val="24"/>
        </w:rPr>
        <w:t>Serão incorporados a este edital, para todos os efeitos, quaisquer editais complementares que visem a correções e aperfeiçoamento do processo seletivo.</w:t>
      </w:r>
    </w:p>
    <w:p w14:paraId="09B3348F" w14:textId="77777777" w:rsidR="0081345D" w:rsidRDefault="00CC552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before="72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casos omissos neste Edital serão analisados pela Diretoria do Instituto INCA – Inclusão, Cidadania e </w:t>
      </w:r>
      <w:r>
        <w:rPr>
          <w:color w:val="000000"/>
          <w:sz w:val="24"/>
          <w:szCs w:val="24"/>
        </w:rPr>
        <w:t>Ação.</w:t>
      </w:r>
    </w:p>
    <w:p w14:paraId="09B33490" w14:textId="77777777" w:rsidR="0081345D" w:rsidRDefault="00CC552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spacing w:before="82" w:line="360" w:lineRule="auto"/>
        <w:ind w:right="10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Edital entra em vigor a partir da data de sua publicação, sendo </w:t>
      </w:r>
      <w:r>
        <w:rPr>
          <w:sz w:val="24"/>
          <w:szCs w:val="24"/>
        </w:rPr>
        <w:lastRenderedPageBreak/>
        <w:t>válido apenas para este processo seletivo, revogadas as disposições em contrário.</w:t>
      </w:r>
    </w:p>
    <w:p w14:paraId="09B33491" w14:textId="77777777" w:rsidR="0081345D" w:rsidRDefault="0081345D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jc w:val="both"/>
        <w:rPr>
          <w:b/>
          <w:sz w:val="24"/>
          <w:szCs w:val="24"/>
        </w:rPr>
      </w:pPr>
    </w:p>
    <w:p w14:paraId="09B33492" w14:textId="1BF11D7C" w:rsidR="0081345D" w:rsidRDefault="00CC552A" w:rsidP="009C70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/>
        <w:jc w:val="right"/>
        <w:rPr>
          <w:sz w:val="24"/>
          <w:szCs w:val="24"/>
        </w:rPr>
      </w:pPr>
      <w:r>
        <w:rPr>
          <w:sz w:val="24"/>
          <w:szCs w:val="24"/>
        </w:rPr>
        <w:t>Cuiabá-</w:t>
      </w:r>
      <w:r>
        <w:rPr>
          <w:sz w:val="24"/>
          <w:szCs w:val="24"/>
        </w:rPr>
        <w:t>MT, 17 de março de 2021</w:t>
      </w:r>
      <w:r w:rsidR="009C70E3">
        <w:rPr>
          <w:sz w:val="24"/>
          <w:szCs w:val="24"/>
        </w:rPr>
        <w:t>.</w:t>
      </w:r>
    </w:p>
    <w:p w14:paraId="09B33493" w14:textId="27DE4784" w:rsidR="0081345D" w:rsidRDefault="0081345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</w:p>
    <w:p w14:paraId="156A62D4" w14:textId="2D5E2A9F" w:rsidR="009C70E3" w:rsidRDefault="009C70E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</w:p>
    <w:p w14:paraId="1095D3CE" w14:textId="4E9F153D" w:rsidR="009C70E3" w:rsidRDefault="009C70E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FEB16E" wp14:editId="0845AE01">
            <wp:simplePos x="0" y="0"/>
            <wp:positionH relativeFrom="column">
              <wp:posOffset>2101850</wp:posOffset>
            </wp:positionH>
            <wp:positionV relativeFrom="paragraph">
              <wp:posOffset>91770</wp:posOffset>
            </wp:positionV>
            <wp:extent cx="1557655" cy="476885"/>
            <wp:effectExtent l="0" t="0" r="0" b="0"/>
            <wp:wrapNone/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49C4D3AD-8E26-4391-B2A8-05323CEE4D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49C4D3AD-8E26-4391-B2A8-05323CEE4D0C}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5" t="9622" r="18066" b="46621"/>
                    <a:stretch/>
                  </pic:blipFill>
                  <pic:spPr bwMode="auto">
                    <a:xfrm>
                      <a:off x="0" y="0"/>
                      <a:ext cx="15576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4CE95B" w14:textId="77F2B32D" w:rsidR="009C70E3" w:rsidRDefault="009C70E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09B33494" w14:textId="77777777" w:rsidR="0081345D" w:rsidRDefault="00CC552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CYBELE BUSSIKI</w:t>
      </w:r>
    </w:p>
    <w:p w14:paraId="09B33495" w14:textId="77777777" w:rsidR="0081345D" w:rsidRDefault="00CC552A">
      <w:pPr>
        <w:spacing w:line="360" w:lineRule="auto"/>
        <w:jc w:val="center"/>
        <w:rPr>
          <w:sz w:val="24"/>
          <w:szCs w:val="24"/>
        </w:rPr>
      </w:pPr>
      <w:r>
        <w:t>DIRETORA PRESIDENTE</w:t>
      </w:r>
    </w:p>
    <w:p w14:paraId="09B33496" w14:textId="77777777" w:rsidR="0081345D" w:rsidRDefault="00CC55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bookmarkStart w:id="1" w:name="_heading=h.30j0zll" w:colFirst="0" w:colLast="0"/>
      <w:bookmarkEnd w:id="1"/>
      <w:r>
        <w:rPr>
          <w:color w:val="000000"/>
        </w:rPr>
        <w:t>I</w:t>
      </w:r>
      <w:r>
        <w:t xml:space="preserve">nstituto </w:t>
      </w:r>
      <w:r>
        <w:rPr>
          <w:color w:val="000000"/>
        </w:rPr>
        <w:t>INCA </w:t>
      </w:r>
      <w:r>
        <w:rPr>
          <w:sz w:val="24"/>
          <w:szCs w:val="24"/>
        </w:rPr>
        <w:t>– Inclusão, Cidadania e Ação.</w:t>
      </w:r>
    </w:p>
    <w:sectPr w:rsidR="0081345D">
      <w:headerReference w:type="default" r:id="rId11"/>
      <w:footerReference w:type="default" r:id="rId12"/>
      <w:pgSz w:w="11906" w:h="16838"/>
      <w:pgMar w:top="1417" w:right="1133" w:bottom="1417" w:left="1701" w:header="709" w:footer="3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208C5" w14:textId="77777777" w:rsidR="00CC552A" w:rsidRDefault="00CC552A">
      <w:r>
        <w:separator/>
      </w:r>
    </w:p>
  </w:endnote>
  <w:endnote w:type="continuationSeparator" w:id="0">
    <w:p w14:paraId="364ED96C" w14:textId="77777777" w:rsidR="00CC552A" w:rsidRDefault="00CC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3349B" w14:textId="77777777" w:rsidR="0081345D" w:rsidRDefault="0081345D">
    <w:pPr>
      <w:pBdr>
        <w:bottom w:val="single" w:sz="12" w:space="1" w:color="000000"/>
      </w:pBdr>
      <w:tabs>
        <w:tab w:val="left" w:pos="1969"/>
        <w:tab w:val="left" w:pos="2116"/>
        <w:tab w:val="right" w:pos="8504"/>
      </w:tabs>
      <w:rPr>
        <w:b/>
        <w:i/>
        <w:sz w:val="24"/>
        <w:szCs w:val="24"/>
      </w:rPr>
    </w:pPr>
  </w:p>
  <w:p w14:paraId="09B3349C" w14:textId="77777777" w:rsidR="0081345D" w:rsidRDefault="00CC552A">
    <w:pPr>
      <w:tabs>
        <w:tab w:val="left" w:pos="2116"/>
      </w:tabs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9B334A4" wp14:editId="09B334A5">
          <wp:simplePos x="0" y="0"/>
          <wp:positionH relativeFrom="column">
            <wp:posOffset>2203450</wp:posOffset>
          </wp:positionH>
          <wp:positionV relativeFrom="paragraph">
            <wp:posOffset>5715</wp:posOffset>
          </wp:positionV>
          <wp:extent cx="1083945" cy="363855"/>
          <wp:effectExtent l="0" t="0" r="0" b="0"/>
          <wp:wrapSquare wrapText="bothSides" distT="0" distB="0" distL="114300" distR="114300"/>
          <wp:docPr id="3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3945" cy="363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9B334A6" wp14:editId="09B334A7">
          <wp:simplePos x="0" y="0"/>
          <wp:positionH relativeFrom="column">
            <wp:posOffset>4296409</wp:posOffset>
          </wp:positionH>
          <wp:positionV relativeFrom="paragraph">
            <wp:posOffset>16376</wp:posOffset>
          </wp:positionV>
          <wp:extent cx="1165860" cy="402590"/>
          <wp:effectExtent l="0" t="0" r="0" b="0"/>
          <wp:wrapSquare wrapText="bothSides" distT="0" distB="0" distL="114300" distR="114300"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49747" t="17996" r="6476" b="15000"/>
                  <a:stretch>
                    <a:fillRect/>
                  </a:stretch>
                </pic:blipFill>
                <pic:spPr>
                  <a:xfrm>
                    <a:off x="0" y="0"/>
                    <a:ext cx="1165860" cy="402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9B334A8" wp14:editId="09B334A9">
          <wp:simplePos x="0" y="0"/>
          <wp:positionH relativeFrom="column">
            <wp:posOffset>51440</wp:posOffset>
          </wp:positionH>
          <wp:positionV relativeFrom="paragraph">
            <wp:posOffset>22091</wp:posOffset>
          </wp:positionV>
          <wp:extent cx="1022985" cy="368935"/>
          <wp:effectExtent l="0" t="0" r="0" b="0"/>
          <wp:wrapSquare wrapText="bothSides" distT="0" distB="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t="17996" r="61589" b="20585"/>
                  <a:stretch>
                    <a:fillRect/>
                  </a:stretch>
                </pic:blipFill>
                <pic:spPr>
                  <a:xfrm>
                    <a:off x="0" y="0"/>
                    <a:ext cx="1022985" cy="368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B3349D" w14:textId="77777777" w:rsidR="0081345D" w:rsidRDefault="0081345D">
    <w:pPr>
      <w:tabs>
        <w:tab w:val="left" w:pos="2116"/>
      </w:tabs>
      <w:jc w:val="center"/>
      <w:rPr>
        <w:sz w:val="20"/>
        <w:szCs w:val="20"/>
      </w:rPr>
    </w:pPr>
  </w:p>
  <w:p w14:paraId="09B3349E" w14:textId="77777777" w:rsidR="0081345D" w:rsidRDefault="0081345D">
    <w:pPr>
      <w:tabs>
        <w:tab w:val="left" w:pos="2116"/>
      </w:tabs>
      <w:rPr>
        <w:sz w:val="20"/>
        <w:szCs w:val="20"/>
      </w:rPr>
    </w:pPr>
  </w:p>
  <w:p w14:paraId="09B3349F" w14:textId="77777777" w:rsidR="0081345D" w:rsidRDefault="00CC552A">
    <w:pPr>
      <w:tabs>
        <w:tab w:val="left" w:pos="2116"/>
      </w:tabs>
      <w:jc w:val="center"/>
      <w:rPr>
        <w:sz w:val="20"/>
        <w:szCs w:val="20"/>
      </w:rPr>
    </w:pPr>
    <w:r>
      <w:t xml:space="preserve">Endereço: Rua das Dálias 244, Sala 03, Bairro Jardim Cuiabá, Cuiabá-MT CEP 78.043-152  Contato:(65) 98472-7156 E-mail: </w:t>
    </w:r>
    <w:hyperlink r:id="rId3">
      <w:r>
        <w:rPr>
          <w:color w:val="0000FF"/>
          <w:u w:val="single"/>
        </w:rPr>
        <w:t>incaeditais@gmail</w:t>
      </w:r>
    </w:hyperlink>
    <w:r>
      <w:rPr>
        <w:sz w:val="20"/>
        <w:szCs w:val="2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35DB6" w14:textId="77777777" w:rsidR="00CC552A" w:rsidRDefault="00CC552A">
      <w:r>
        <w:separator/>
      </w:r>
    </w:p>
  </w:footnote>
  <w:footnote w:type="continuationSeparator" w:id="0">
    <w:p w14:paraId="3DFE0282" w14:textId="77777777" w:rsidR="00CC552A" w:rsidRDefault="00CC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33497" w14:textId="77777777" w:rsidR="0081345D" w:rsidRDefault="00CC552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9B334A0" wp14:editId="09B334A1">
          <wp:extent cx="2609215" cy="865505"/>
          <wp:effectExtent l="0" t="0" r="0" b="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215" cy="865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B33498" w14:textId="77777777" w:rsidR="0081345D" w:rsidRDefault="00CC552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9B334A2" wp14:editId="09B334A3">
          <wp:extent cx="1359535" cy="176530"/>
          <wp:effectExtent l="0" t="0" r="0" b="0"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9535" cy="176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B33499" w14:textId="77777777" w:rsidR="0081345D" w:rsidRDefault="0081345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9B3349A" w14:textId="77777777" w:rsidR="0081345D" w:rsidRDefault="008134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D2B"/>
    <w:multiLevelType w:val="multilevel"/>
    <w:tmpl w:val="F47AB39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7ACB"/>
    <w:multiLevelType w:val="multilevel"/>
    <w:tmpl w:val="3544D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B35392"/>
    <w:multiLevelType w:val="multilevel"/>
    <w:tmpl w:val="86AC1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3F2242"/>
    <w:multiLevelType w:val="multilevel"/>
    <w:tmpl w:val="119E5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585AF9"/>
    <w:multiLevelType w:val="multilevel"/>
    <w:tmpl w:val="A99C5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EB1B8C"/>
    <w:multiLevelType w:val="multilevel"/>
    <w:tmpl w:val="1B26C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696D8D"/>
    <w:multiLevelType w:val="multilevel"/>
    <w:tmpl w:val="1290914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5D"/>
    <w:rsid w:val="0081345D"/>
    <w:rsid w:val="009C70E3"/>
    <w:rsid w:val="00C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345C"/>
  <w15:docId w15:val="{7C00D430-98F5-44C5-B93E-EA7071FF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856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807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07A6"/>
  </w:style>
  <w:style w:type="paragraph" w:styleId="Rodap">
    <w:name w:val="footer"/>
    <w:basedOn w:val="Normal"/>
    <w:link w:val="RodapChar"/>
    <w:uiPriority w:val="99"/>
    <w:unhideWhenUsed/>
    <w:rsid w:val="005807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07A6"/>
  </w:style>
  <w:style w:type="character" w:styleId="Hyperlink">
    <w:name w:val="Hyperlink"/>
    <w:basedOn w:val="Fontepargpadro"/>
    <w:uiPriority w:val="99"/>
    <w:unhideWhenUsed/>
    <w:rsid w:val="00A46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aeditai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caeditai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caprojetos@gmail.com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xsyTlWjFq7KB678rDS6SkGzsZQ==">AMUW2mUQu1d8LSqKbzGCrLVCSCvrg9hYPRTjnUTkTubrRGhwKbg8oAaHphH+2//IoULRMCBEvrD9uLF9WnMrJA6ANiE/Qfa+0AOmPDqYqI4A1lgwrovKFzkkpGoVAqxqQW09hNKWns0FB0c1XNYpSpEVmLpIV+iQtw==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Cybelle</dc:creator>
  <cp:lastModifiedBy>Luciano Souza</cp:lastModifiedBy>
  <cp:revision>2</cp:revision>
  <dcterms:created xsi:type="dcterms:W3CDTF">2021-03-03T17:41:00Z</dcterms:created>
  <dcterms:modified xsi:type="dcterms:W3CDTF">2021-03-17T14:47:00Z</dcterms:modified>
</cp:coreProperties>
</file>