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66F" w:rsidRPr="00CC472D" w:rsidRDefault="00DE4603" w:rsidP="00895764">
      <w:pPr>
        <w:pStyle w:val="Corpodetexto"/>
        <w:spacing w:line="360" w:lineRule="auto"/>
        <w:ind w:left="540"/>
        <w:rPr>
          <w:rFonts w:ascii="Times New Roman" w:hAnsi="Times New Roman" w:cs="Times New Roman"/>
          <w:b/>
          <w:bCs/>
          <w:smallCaps/>
          <w:spacing w:val="20"/>
          <w:u w:val="single"/>
        </w:rPr>
      </w:pPr>
      <w:r w:rsidRPr="00CC472D">
        <w:rPr>
          <w:rFonts w:ascii="Times New Roman" w:hAnsi="Times New Roman" w:cs="Times New Roman"/>
          <w:b/>
          <w:bCs/>
          <w:smallCaps/>
          <w:spacing w:val="20"/>
        </w:rPr>
        <w:t xml:space="preserve">Excelentíssimo </w:t>
      </w:r>
      <w:r w:rsidR="00895764" w:rsidRPr="00CC472D">
        <w:rPr>
          <w:rFonts w:ascii="Times New Roman" w:hAnsi="Times New Roman" w:cs="Times New Roman"/>
          <w:b/>
          <w:bCs/>
          <w:smallCaps/>
          <w:spacing w:val="20"/>
        </w:rPr>
        <w:t>Senhor Procurador Geral de Justiça do Estado de Mato Grosso.</w:t>
      </w:r>
    </w:p>
    <w:p w:rsidR="00757D53" w:rsidRPr="00CC472D" w:rsidRDefault="00757D53" w:rsidP="006211FD">
      <w:pPr>
        <w:pStyle w:val="Corpodetexto"/>
        <w:spacing w:line="360" w:lineRule="auto"/>
        <w:ind w:left="540"/>
        <w:rPr>
          <w:rFonts w:ascii="Times New Roman" w:hAnsi="Times New Roman" w:cs="Times New Roman"/>
          <w:b/>
          <w:bCs/>
          <w:spacing w:val="20"/>
        </w:rPr>
      </w:pPr>
    </w:p>
    <w:p w:rsidR="00757D53" w:rsidRPr="00CC472D" w:rsidRDefault="00757D53" w:rsidP="00757D53">
      <w:pPr>
        <w:tabs>
          <w:tab w:val="left" w:pos="3960"/>
        </w:tabs>
        <w:spacing w:line="360" w:lineRule="auto"/>
        <w:ind w:left="3960" w:firstLine="1"/>
        <w:jc w:val="both"/>
        <w:rPr>
          <w:i/>
          <w:spacing w:val="20"/>
        </w:rPr>
      </w:pPr>
      <w:r w:rsidRPr="00CC472D">
        <w:rPr>
          <w:b/>
          <w:smallCaps/>
          <w:spacing w:val="20"/>
        </w:rPr>
        <w:t>“</w:t>
      </w:r>
      <w:r w:rsidRPr="00CC472D">
        <w:rPr>
          <w:smallCaps/>
          <w:spacing w:val="20"/>
        </w:rPr>
        <w:t xml:space="preserve">Não me venham apontar tão comuns talentos: mostrem virtudes necessárias ao Estado.” </w:t>
      </w:r>
      <w:r w:rsidRPr="00CC472D">
        <w:rPr>
          <w:b/>
          <w:smallCaps/>
          <w:spacing w:val="20"/>
        </w:rPr>
        <w:t>Eurípedes</w:t>
      </w:r>
      <w:r w:rsidRPr="00CC472D">
        <w:rPr>
          <w:rStyle w:val="Refdenotaderodap"/>
          <w:spacing w:val="20"/>
        </w:rPr>
        <w:footnoteReference w:id="2"/>
      </w:r>
      <w:r w:rsidRPr="00CC472D">
        <w:rPr>
          <w:spacing w:val="20"/>
        </w:rPr>
        <w:t>.</w:t>
      </w:r>
    </w:p>
    <w:p w:rsidR="00207451" w:rsidRPr="00CC472D" w:rsidRDefault="00207451" w:rsidP="006211FD">
      <w:pPr>
        <w:pStyle w:val="Corpodetexto"/>
        <w:spacing w:line="360" w:lineRule="auto"/>
        <w:ind w:left="540"/>
        <w:rPr>
          <w:rFonts w:ascii="Times New Roman" w:hAnsi="Times New Roman" w:cs="Times New Roman"/>
          <w:b/>
          <w:bCs/>
          <w:spacing w:val="20"/>
        </w:rPr>
      </w:pPr>
    </w:p>
    <w:p w:rsidR="006211FD" w:rsidRPr="00CC472D" w:rsidRDefault="00CC472D" w:rsidP="00CC472D">
      <w:pPr>
        <w:pStyle w:val="Corpodetexto"/>
        <w:tabs>
          <w:tab w:val="left" w:pos="3969"/>
        </w:tabs>
        <w:spacing w:line="360" w:lineRule="auto"/>
        <w:ind w:left="567" w:firstLine="2520"/>
        <w:rPr>
          <w:rFonts w:ascii="Times New Roman" w:hAnsi="Times New Roman" w:cs="Times New Roman"/>
          <w:spacing w:val="20"/>
        </w:rPr>
      </w:pPr>
      <w:r w:rsidRPr="00CC472D">
        <w:rPr>
          <w:rFonts w:ascii="Times New Roman" w:hAnsi="Times New Roman" w:cs="Times New Roman"/>
          <w:bCs/>
          <w:spacing w:val="20"/>
        </w:rPr>
        <w:tab/>
      </w:r>
      <w:r w:rsidR="00757D53" w:rsidRPr="00CC472D">
        <w:rPr>
          <w:rFonts w:ascii="Times New Roman" w:hAnsi="Times New Roman" w:cs="Times New Roman"/>
          <w:bCs/>
          <w:spacing w:val="20"/>
        </w:rPr>
        <w:t xml:space="preserve">A Organização Não Governamental </w:t>
      </w:r>
      <w:r w:rsidR="00757D53" w:rsidRPr="00CC472D">
        <w:rPr>
          <w:rFonts w:ascii="Times New Roman" w:hAnsi="Times New Roman" w:cs="Times New Roman"/>
          <w:b/>
          <w:bCs/>
          <w:smallCaps/>
          <w:spacing w:val="20"/>
        </w:rPr>
        <w:t>Movimento Organizado pela Moralidade Pública e Cidadania – Moral</w:t>
      </w:r>
      <w:r w:rsidR="00757D53" w:rsidRPr="00CC472D">
        <w:rPr>
          <w:rFonts w:ascii="Times New Roman" w:hAnsi="Times New Roman" w:cs="Times New Roman"/>
          <w:bCs/>
          <w:spacing w:val="20"/>
        </w:rPr>
        <w:t xml:space="preserve">, pessoa jurídica de direito privado, sem fins lucrativos, inscrita no C.N.P.J. sob o n.º 07.741.907/0001 – 50, através de seus representantes </w:t>
      </w:r>
      <w:r w:rsidR="00757D53" w:rsidRPr="00CC472D">
        <w:rPr>
          <w:rFonts w:ascii="Times New Roman" w:hAnsi="Times New Roman" w:cs="Times New Roman"/>
          <w:bCs/>
          <w:i/>
          <w:spacing w:val="20"/>
        </w:rPr>
        <w:t>in fine</w:t>
      </w:r>
      <w:r w:rsidR="00757D53" w:rsidRPr="00CC472D">
        <w:rPr>
          <w:rFonts w:ascii="Times New Roman" w:hAnsi="Times New Roman" w:cs="Times New Roman"/>
          <w:bCs/>
          <w:spacing w:val="20"/>
        </w:rPr>
        <w:t xml:space="preserve"> assinados</w:t>
      </w:r>
      <w:r w:rsidR="006211FD" w:rsidRPr="00CC472D">
        <w:rPr>
          <w:rFonts w:ascii="Times New Roman" w:hAnsi="Times New Roman" w:cs="Times New Roman"/>
          <w:spacing w:val="20"/>
        </w:rPr>
        <w:t xml:space="preserve">, </w:t>
      </w:r>
      <w:r w:rsidR="00DE4603" w:rsidRPr="00CC472D">
        <w:rPr>
          <w:rFonts w:ascii="Times New Roman" w:hAnsi="Times New Roman" w:cs="Times New Roman"/>
          <w:spacing w:val="20"/>
        </w:rPr>
        <w:t>v</w:t>
      </w:r>
      <w:r w:rsidR="006211FD" w:rsidRPr="00CC472D">
        <w:rPr>
          <w:rFonts w:ascii="Times New Roman" w:hAnsi="Times New Roman" w:cs="Times New Roman"/>
          <w:spacing w:val="20"/>
        </w:rPr>
        <w:t xml:space="preserve">em, mui respeitosamente, à presença de Vossa Excelência, </w:t>
      </w:r>
      <w:r w:rsidR="00ED19C3" w:rsidRPr="00CC472D">
        <w:rPr>
          <w:rFonts w:ascii="Times New Roman" w:hAnsi="Times New Roman" w:cs="Times New Roman"/>
          <w:spacing w:val="20"/>
        </w:rPr>
        <w:t xml:space="preserve">requerer a formulação de </w:t>
      </w:r>
      <w:r w:rsidR="00ED19C3" w:rsidRPr="00CC472D">
        <w:rPr>
          <w:rFonts w:ascii="Times New Roman" w:hAnsi="Times New Roman" w:cs="Times New Roman"/>
          <w:b/>
          <w:bCs/>
          <w:smallCaps/>
          <w:spacing w:val="20"/>
          <w:u w:val="single"/>
        </w:rPr>
        <w:t>Representação</w:t>
      </w:r>
      <w:r w:rsidR="00CA2495" w:rsidRPr="00CC472D">
        <w:rPr>
          <w:rFonts w:ascii="Times New Roman" w:hAnsi="Times New Roman" w:cs="Times New Roman"/>
          <w:spacing w:val="20"/>
        </w:rPr>
        <w:t>,</w:t>
      </w:r>
      <w:r w:rsidR="00DE4603" w:rsidRPr="00CC472D">
        <w:rPr>
          <w:rFonts w:ascii="Times New Roman" w:hAnsi="Times New Roman" w:cs="Times New Roman"/>
          <w:spacing w:val="20"/>
        </w:rPr>
        <w:t xml:space="preserve"> a fim de que seja instaurado </w:t>
      </w:r>
      <w:r w:rsidR="00895764" w:rsidRPr="00CC472D">
        <w:rPr>
          <w:rFonts w:ascii="Times New Roman" w:hAnsi="Times New Roman" w:cs="Times New Roman"/>
          <w:spacing w:val="20"/>
        </w:rPr>
        <w:t>procedimento administrativo investigatório em face de:</w:t>
      </w:r>
      <w:r w:rsidR="006F63C2" w:rsidRPr="00CC472D">
        <w:rPr>
          <w:rFonts w:ascii="Times New Roman" w:hAnsi="Times New Roman" w:cs="Times New Roman"/>
          <w:spacing w:val="20"/>
        </w:rPr>
        <w:t xml:space="preserve"> </w:t>
      </w:r>
      <w:r w:rsidR="00C42967" w:rsidRPr="00CC472D">
        <w:rPr>
          <w:rFonts w:ascii="Times New Roman" w:hAnsi="Times New Roman" w:cs="Times New Roman"/>
          <w:b/>
          <w:smallCaps/>
          <w:spacing w:val="20"/>
        </w:rPr>
        <w:t>Deputado Estadual Dilmar Dal Bosco</w:t>
      </w:r>
      <w:r w:rsidRPr="00CC472D">
        <w:rPr>
          <w:rFonts w:ascii="Times New Roman" w:hAnsi="Times New Roman" w:cs="Times New Roman"/>
          <w:b/>
          <w:smallCaps/>
          <w:spacing w:val="20"/>
        </w:rPr>
        <w:t xml:space="preserve">; </w:t>
      </w:r>
      <w:r w:rsidR="00895764" w:rsidRPr="00CC472D">
        <w:rPr>
          <w:rFonts w:ascii="Times New Roman" w:hAnsi="Times New Roman" w:cs="Times New Roman"/>
          <w:b/>
          <w:smallCaps/>
          <w:spacing w:val="20"/>
        </w:rPr>
        <w:t>Deputado Estadual José Joaquim de Souza Filho</w:t>
      </w:r>
      <w:r w:rsidRPr="00CC472D">
        <w:rPr>
          <w:rFonts w:ascii="Times New Roman" w:hAnsi="Times New Roman" w:cs="Times New Roman"/>
          <w:b/>
          <w:smallCaps/>
          <w:spacing w:val="20"/>
        </w:rPr>
        <w:t xml:space="preserve">; </w:t>
      </w:r>
      <w:r w:rsidR="00895764" w:rsidRPr="00CC472D">
        <w:rPr>
          <w:rFonts w:ascii="Times New Roman" w:hAnsi="Times New Roman" w:cs="Times New Roman"/>
          <w:b/>
          <w:smallCaps/>
          <w:spacing w:val="20"/>
        </w:rPr>
        <w:t>Deputado Estadual Gilmar Donizete Fabris</w:t>
      </w:r>
      <w:r w:rsidRPr="00CC472D">
        <w:rPr>
          <w:rFonts w:ascii="Times New Roman" w:hAnsi="Times New Roman" w:cs="Times New Roman"/>
          <w:b/>
          <w:smallCaps/>
          <w:spacing w:val="20"/>
        </w:rPr>
        <w:t xml:space="preserve">; </w:t>
      </w:r>
      <w:r w:rsidR="00895764" w:rsidRPr="00CC472D">
        <w:rPr>
          <w:rFonts w:ascii="Times New Roman" w:hAnsi="Times New Roman" w:cs="Times New Roman"/>
          <w:b/>
          <w:smallCaps/>
          <w:spacing w:val="20"/>
        </w:rPr>
        <w:t xml:space="preserve">Deputado Estadual </w:t>
      </w:r>
      <w:r w:rsidRPr="00CC472D">
        <w:rPr>
          <w:rFonts w:ascii="Times New Roman" w:hAnsi="Times New Roman" w:cs="Times New Roman"/>
          <w:b/>
          <w:smallCaps/>
          <w:spacing w:val="20"/>
        </w:rPr>
        <w:t xml:space="preserve">Guilherme Maluf; </w:t>
      </w:r>
      <w:r w:rsidR="00895764" w:rsidRPr="00CC472D">
        <w:rPr>
          <w:rFonts w:ascii="Times New Roman" w:hAnsi="Times New Roman" w:cs="Times New Roman"/>
          <w:b/>
          <w:smallCaps/>
          <w:spacing w:val="20"/>
        </w:rPr>
        <w:t>Deputado Estadual Mauro Savi</w:t>
      </w:r>
      <w:r w:rsidRPr="00CC472D">
        <w:rPr>
          <w:rFonts w:ascii="Times New Roman" w:hAnsi="Times New Roman" w:cs="Times New Roman"/>
          <w:b/>
          <w:smallCaps/>
          <w:spacing w:val="20"/>
        </w:rPr>
        <w:t>;</w:t>
      </w:r>
      <w:r w:rsidR="00895764" w:rsidRPr="00CC472D">
        <w:rPr>
          <w:rFonts w:ascii="Times New Roman" w:hAnsi="Times New Roman" w:cs="Times New Roman"/>
          <w:b/>
          <w:smallCaps/>
          <w:spacing w:val="20"/>
        </w:rPr>
        <w:t>Deputado Estadual Ondanir Bortolini</w:t>
      </w:r>
      <w:r w:rsidRPr="00CC472D">
        <w:rPr>
          <w:rFonts w:ascii="Times New Roman" w:hAnsi="Times New Roman" w:cs="Times New Roman"/>
          <w:b/>
          <w:smallCaps/>
          <w:spacing w:val="20"/>
        </w:rPr>
        <w:t xml:space="preserve">; </w:t>
      </w:r>
      <w:r w:rsidR="00895764" w:rsidRPr="00CC472D">
        <w:rPr>
          <w:rFonts w:ascii="Times New Roman" w:hAnsi="Times New Roman" w:cs="Times New Roman"/>
          <w:b/>
          <w:smallCaps/>
          <w:spacing w:val="20"/>
        </w:rPr>
        <w:t>Deputado Estadual Oscar Martins Bezerra</w:t>
      </w:r>
      <w:r w:rsidRPr="00CC472D">
        <w:rPr>
          <w:rFonts w:ascii="Times New Roman" w:hAnsi="Times New Roman" w:cs="Times New Roman"/>
          <w:b/>
          <w:smallCaps/>
          <w:spacing w:val="20"/>
        </w:rPr>
        <w:t xml:space="preserve">; </w:t>
      </w:r>
      <w:r w:rsidR="00DF3C7E" w:rsidRPr="00CC472D">
        <w:rPr>
          <w:rFonts w:ascii="Times New Roman" w:hAnsi="Times New Roman" w:cs="Times New Roman"/>
          <w:b/>
          <w:smallCaps/>
          <w:spacing w:val="20"/>
        </w:rPr>
        <w:t>Deputado Estadual Pedro Inacio Wiegert</w:t>
      </w:r>
      <w:r w:rsidRPr="00CC472D">
        <w:rPr>
          <w:rFonts w:ascii="Times New Roman" w:hAnsi="Times New Roman" w:cs="Times New Roman"/>
          <w:b/>
          <w:smallCaps/>
          <w:spacing w:val="20"/>
        </w:rPr>
        <w:t xml:space="preserve">; </w:t>
      </w:r>
      <w:r w:rsidR="00895764" w:rsidRPr="00CC472D">
        <w:rPr>
          <w:rFonts w:ascii="Times New Roman" w:hAnsi="Times New Roman" w:cs="Times New Roman"/>
          <w:b/>
          <w:smallCaps/>
          <w:spacing w:val="20"/>
        </w:rPr>
        <w:t>Deputado Estadual Romoaldo Aloisio Boraczynski Junior</w:t>
      </w:r>
      <w:r w:rsidRPr="00CC472D">
        <w:rPr>
          <w:rFonts w:ascii="Times New Roman" w:hAnsi="Times New Roman" w:cs="Times New Roman"/>
          <w:b/>
          <w:smallCaps/>
          <w:spacing w:val="20"/>
        </w:rPr>
        <w:t xml:space="preserve">; </w:t>
      </w:r>
      <w:r w:rsidR="00895764" w:rsidRPr="00CC472D">
        <w:rPr>
          <w:rFonts w:ascii="Times New Roman" w:hAnsi="Times New Roman" w:cs="Times New Roman"/>
          <w:b/>
          <w:smallCaps/>
          <w:spacing w:val="20"/>
        </w:rPr>
        <w:t>Deputado Estadual Jeferson Wagner Ramos</w:t>
      </w:r>
      <w:r w:rsidRPr="00CC472D">
        <w:rPr>
          <w:rFonts w:ascii="Times New Roman" w:hAnsi="Times New Roman" w:cs="Times New Roman"/>
          <w:b/>
          <w:smallCaps/>
          <w:spacing w:val="20"/>
        </w:rPr>
        <w:t xml:space="preserve">; </w:t>
      </w:r>
      <w:r w:rsidR="00895764" w:rsidRPr="00CC472D">
        <w:rPr>
          <w:rFonts w:ascii="Times New Roman" w:hAnsi="Times New Roman" w:cs="Times New Roman"/>
          <w:b/>
          <w:smallCaps/>
          <w:spacing w:val="20"/>
        </w:rPr>
        <w:t>Deputado Estadual Jose Domingos Fraga Filho</w:t>
      </w:r>
      <w:r w:rsidRPr="00CC472D">
        <w:rPr>
          <w:rFonts w:ascii="Times New Roman" w:hAnsi="Times New Roman" w:cs="Times New Roman"/>
          <w:b/>
          <w:smallCaps/>
          <w:spacing w:val="20"/>
        </w:rPr>
        <w:t xml:space="preserve">; </w:t>
      </w:r>
      <w:r w:rsidR="00C42967" w:rsidRPr="00CC472D">
        <w:rPr>
          <w:rFonts w:ascii="Times New Roman" w:hAnsi="Times New Roman" w:cs="Times New Roman"/>
          <w:b/>
          <w:smallCaps/>
          <w:spacing w:val="20"/>
        </w:rPr>
        <w:t>Deputado Estadual Jose Eduardo Botelho</w:t>
      </w:r>
      <w:r w:rsidRPr="00CC472D">
        <w:rPr>
          <w:rFonts w:ascii="Times New Roman" w:hAnsi="Times New Roman" w:cs="Times New Roman"/>
          <w:b/>
          <w:smallCaps/>
          <w:spacing w:val="20"/>
        </w:rPr>
        <w:t xml:space="preserve"> e o </w:t>
      </w:r>
      <w:r w:rsidR="00C42967" w:rsidRPr="00CC472D">
        <w:rPr>
          <w:rFonts w:ascii="Times New Roman" w:hAnsi="Times New Roman" w:cs="Times New Roman"/>
          <w:b/>
          <w:smallCaps/>
          <w:spacing w:val="20"/>
        </w:rPr>
        <w:t>Secretário de Estado Carlos Avalone</w:t>
      </w:r>
      <w:r>
        <w:rPr>
          <w:rFonts w:ascii="Times New Roman" w:hAnsi="Times New Roman" w:cs="Times New Roman"/>
          <w:spacing w:val="20"/>
        </w:rPr>
        <w:t xml:space="preserve">. Todos podendo serem encontrados com facilidade nas sessões deliberativas realizadas na sede da Assembleia Legislativa do Estado de Mato Grosso. </w:t>
      </w:r>
      <w:r w:rsidR="00207451" w:rsidRPr="00CC472D">
        <w:rPr>
          <w:rFonts w:ascii="Times New Roman" w:hAnsi="Times New Roman" w:cs="Times New Roman"/>
          <w:spacing w:val="20"/>
        </w:rPr>
        <w:t>A s</w:t>
      </w:r>
      <w:r w:rsidR="008E5E3F" w:rsidRPr="00CC472D">
        <w:rPr>
          <w:rFonts w:ascii="Times New Roman" w:hAnsi="Times New Roman" w:cs="Times New Roman"/>
          <w:spacing w:val="20"/>
        </w:rPr>
        <w:t>eguir a Representante expõe os motivos fáticos e jurídicos do presente pedido.</w:t>
      </w:r>
    </w:p>
    <w:p w:rsidR="00DE4603" w:rsidRPr="00CC472D" w:rsidRDefault="00DE4603" w:rsidP="006211FD">
      <w:pPr>
        <w:pStyle w:val="Corpodetexto"/>
        <w:tabs>
          <w:tab w:val="left" w:pos="3960"/>
        </w:tabs>
        <w:spacing w:line="360" w:lineRule="auto"/>
        <w:ind w:left="540"/>
        <w:rPr>
          <w:rFonts w:ascii="Times New Roman" w:hAnsi="Times New Roman" w:cs="Times New Roman"/>
          <w:b/>
          <w:bCs/>
          <w:smallCaps/>
          <w:spacing w:val="20"/>
          <w:u w:val="single"/>
        </w:rPr>
      </w:pPr>
      <w:r w:rsidRPr="00CC472D">
        <w:rPr>
          <w:rFonts w:ascii="Times New Roman" w:hAnsi="Times New Roman" w:cs="Times New Roman"/>
          <w:b/>
          <w:bCs/>
          <w:smallCaps/>
          <w:spacing w:val="20"/>
        </w:rPr>
        <w:lastRenderedPageBreak/>
        <w:t>I.</w:t>
      </w:r>
      <w:r w:rsidR="006211FD" w:rsidRPr="00CC472D">
        <w:rPr>
          <w:rFonts w:ascii="Times New Roman" w:hAnsi="Times New Roman" w:cs="Times New Roman"/>
          <w:b/>
          <w:bCs/>
          <w:smallCaps/>
          <w:spacing w:val="20"/>
        </w:rPr>
        <w:t xml:space="preserve"> </w:t>
      </w:r>
      <w:r w:rsidR="006211FD" w:rsidRPr="00CC472D">
        <w:rPr>
          <w:rFonts w:ascii="Times New Roman" w:hAnsi="Times New Roman" w:cs="Times New Roman"/>
          <w:b/>
          <w:bCs/>
          <w:smallCaps/>
          <w:spacing w:val="20"/>
        </w:rPr>
        <w:tab/>
      </w:r>
      <w:r w:rsidR="00CA2495" w:rsidRPr="00CC472D">
        <w:rPr>
          <w:rFonts w:ascii="Times New Roman" w:hAnsi="Times New Roman" w:cs="Times New Roman"/>
          <w:b/>
          <w:bCs/>
          <w:smallCaps/>
          <w:spacing w:val="20"/>
          <w:u w:val="single"/>
        </w:rPr>
        <w:t>Dos Fatos</w:t>
      </w:r>
    </w:p>
    <w:p w:rsidR="00DE4603" w:rsidRPr="00CC472D" w:rsidRDefault="00DE4603" w:rsidP="006211FD">
      <w:pPr>
        <w:spacing w:line="360" w:lineRule="auto"/>
        <w:ind w:left="540"/>
        <w:jc w:val="both"/>
        <w:rPr>
          <w:spacing w:val="20"/>
        </w:rPr>
      </w:pPr>
    </w:p>
    <w:p w:rsidR="00895764" w:rsidRDefault="00CC472D" w:rsidP="006211FD">
      <w:pPr>
        <w:tabs>
          <w:tab w:val="left" w:pos="3960"/>
        </w:tabs>
        <w:spacing w:line="360" w:lineRule="auto"/>
        <w:ind w:left="540"/>
        <w:jc w:val="both"/>
        <w:rPr>
          <w:bCs/>
          <w:spacing w:val="20"/>
        </w:rPr>
      </w:pPr>
      <w:r>
        <w:rPr>
          <w:bCs/>
          <w:spacing w:val="20"/>
        </w:rPr>
        <w:t>1.</w:t>
      </w:r>
      <w:r>
        <w:rPr>
          <w:bCs/>
          <w:spacing w:val="20"/>
        </w:rPr>
        <w:tab/>
      </w:r>
      <w:r w:rsidR="00FF4C72" w:rsidRPr="00CC472D">
        <w:rPr>
          <w:bCs/>
          <w:spacing w:val="20"/>
        </w:rPr>
        <w:t>A delação dita “monstruosa” do ex-governador Silval da Cunha Barbosa escancara uma faceta já bem conhecida de qualquer cidadão minim</w:t>
      </w:r>
      <w:r>
        <w:rPr>
          <w:bCs/>
          <w:spacing w:val="20"/>
        </w:rPr>
        <w:t>amente atent</w:t>
      </w:r>
      <w:r w:rsidR="00FF4C72" w:rsidRPr="00CC472D">
        <w:rPr>
          <w:bCs/>
          <w:spacing w:val="20"/>
        </w:rPr>
        <w:t>o aos fatos que circunscrevem o sistema político de Mato Grosso: a vendeta que se tornou o Palácio dos Paia</w:t>
      </w:r>
      <w:r w:rsidR="002D12DF">
        <w:rPr>
          <w:bCs/>
          <w:spacing w:val="20"/>
        </w:rPr>
        <w:t>guás, conforme acessível pelo link:</w:t>
      </w:r>
    </w:p>
    <w:p w:rsidR="002D12DF" w:rsidRDefault="002D12DF" w:rsidP="006211FD">
      <w:pPr>
        <w:tabs>
          <w:tab w:val="left" w:pos="3960"/>
        </w:tabs>
        <w:spacing w:line="360" w:lineRule="auto"/>
        <w:ind w:left="540"/>
        <w:jc w:val="both"/>
        <w:rPr>
          <w:bCs/>
          <w:spacing w:val="20"/>
        </w:rPr>
      </w:pPr>
    </w:p>
    <w:p w:rsidR="00FF4C72" w:rsidRDefault="002D12DF" w:rsidP="006211FD">
      <w:pPr>
        <w:tabs>
          <w:tab w:val="left" w:pos="3960"/>
        </w:tabs>
        <w:spacing w:line="360" w:lineRule="auto"/>
        <w:ind w:left="540"/>
        <w:jc w:val="both"/>
        <w:rPr>
          <w:bCs/>
          <w:spacing w:val="20"/>
        </w:rPr>
      </w:pPr>
      <w:hyperlink r:id="rId6" w:history="1">
        <w:r w:rsidRPr="00994B65">
          <w:rPr>
            <w:rStyle w:val="Hyperlink"/>
            <w:spacing w:val="20"/>
          </w:rPr>
          <w:t>http://paginadoenock.com.br/mpf-aponta-maggi-como-lider-de-suposta-organizacao-criminosa-leia-documentos-da-delacao-de-silval/</w:t>
        </w:r>
      </w:hyperlink>
    </w:p>
    <w:p w:rsidR="002D12DF" w:rsidRPr="00CC472D" w:rsidRDefault="002D12DF" w:rsidP="006211FD">
      <w:pPr>
        <w:tabs>
          <w:tab w:val="left" w:pos="3960"/>
        </w:tabs>
        <w:spacing w:line="360" w:lineRule="auto"/>
        <w:ind w:left="540"/>
        <w:jc w:val="both"/>
        <w:rPr>
          <w:bCs/>
          <w:spacing w:val="20"/>
        </w:rPr>
      </w:pPr>
    </w:p>
    <w:p w:rsidR="00FF4C72" w:rsidRPr="00CC472D" w:rsidRDefault="00CC472D" w:rsidP="00FF4C72">
      <w:pPr>
        <w:tabs>
          <w:tab w:val="left" w:pos="3960"/>
        </w:tabs>
        <w:spacing w:line="360" w:lineRule="auto"/>
        <w:ind w:left="540"/>
        <w:jc w:val="both"/>
        <w:rPr>
          <w:bCs/>
          <w:spacing w:val="20"/>
        </w:rPr>
      </w:pPr>
      <w:r>
        <w:rPr>
          <w:bCs/>
          <w:spacing w:val="20"/>
        </w:rPr>
        <w:t>2.</w:t>
      </w:r>
      <w:r>
        <w:rPr>
          <w:bCs/>
          <w:spacing w:val="20"/>
        </w:rPr>
        <w:tab/>
      </w:r>
      <w:r w:rsidR="00FF4C72" w:rsidRPr="00CC472D">
        <w:rPr>
          <w:bCs/>
          <w:spacing w:val="20"/>
        </w:rPr>
        <w:t xml:space="preserve">Não houve limites para que tudo fosse colocado no mercado da politicagem, todos os interesses da sociedade mato-grossense sendo vendidos a céu aberto em uma feira da ladroagem. Grandes obras como se fossem laranjas, programas sociais como se fossem tomates, incentivos fiscais como se fossem pasteis, enfim, todos os interesses sociais, inclusive os possibilitados pela Representação Parlamentar, tratados como mercadorias </w:t>
      </w:r>
      <w:r w:rsidR="002D12DF">
        <w:rPr>
          <w:bCs/>
          <w:spacing w:val="20"/>
        </w:rPr>
        <w:t xml:space="preserve">por banqueiros, empresas e ditos políticos </w:t>
      </w:r>
      <w:r w:rsidR="00FF4C72" w:rsidRPr="00CC472D">
        <w:rPr>
          <w:bCs/>
          <w:spacing w:val="20"/>
        </w:rPr>
        <w:t>para esquemas vis</w:t>
      </w:r>
      <w:r w:rsidRPr="00CC472D">
        <w:rPr>
          <w:bCs/>
          <w:spacing w:val="20"/>
        </w:rPr>
        <w:t xml:space="preserve"> </w:t>
      </w:r>
      <w:r w:rsidR="00FF4C72" w:rsidRPr="00CC472D">
        <w:rPr>
          <w:bCs/>
          <w:spacing w:val="20"/>
        </w:rPr>
        <w:t xml:space="preserve">e </w:t>
      </w:r>
      <w:r w:rsidRPr="00CC472D">
        <w:rPr>
          <w:bCs/>
          <w:spacing w:val="20"/>
        </w:rPr>
        <w:t xml:space="preserve">de perpetuação no poder de pessoas </w:t>
      </w:r>
      <w:r w:rsidR="002D12DF">
        <w:rPr>
          <w:bCs/>
          <w:spacing w:val="20"/>
        </w:rPr>
        <w:t xml:space="preserve">que há muito tempo </w:t>
      </w:r>
      <w:r w:rsidRPr="00CC472D">
        <w:rPr>
          <w:bCs/>
          <w:spacing w:val="20"/>
        </w:rPr>
        <w:t>sab</w:t>
      </w:r>
      <w:r w:rsidR="002D12DF">
        <w:rPr>
          <w:bCs/>
          <w:spacing w:val="20"/>
        </w:rPr>
        <w:t>e-se como</w:t>
      </w:r>
      <w:r w:rsidRPr="00CC472D">
        <w:rPr>
          <w:bCs/>
          <w:spacing w:val="20"/>
        </w:rPr>
        <w:t xml:space="preserve"> inescrupulosas e indecorosas.</w:t>
      </w:r>
    </w:p>
    <w:p w:rsidR="00CC472D" w:rsidRPr="00CC472D" w:rsidRDefault="00CC472D" w:rsidP="00FF4C72">
      <w:pPr>
        <w:tabs>
          <w:tab w:val="left" w:pos="3960"/>
        </w:tabs>
        <w:spacing w:line="360" w:lineRule="auto"/>
        <w:ind w:left="540"/>
        <w:jc w:val="both"/>
        <w:rPr>
          <w:bCs/>
          <w:spacing w:val="20"/>
        </w:rPr>
      </w:pPr>
    </w:p>
    <w:p w:rsidR="002D12DF" w:rsidRDefault="002D12DF" w:rsidP="00FF4C72">
      <w:pPr>
        <w:tabs>
          <w:tab w:val="left" w:pos="3960"/>
        </w:tabs>
        <w:spacing w:line="360" w:lineRule="auto"/>
        <w:ind w:left="540"/>
        <w:jc w:val="both"/>
        <w:rPr>
          <w:bCs/>
          <w:spacing w:val="20"/>
        </w:rPr>
      </w:pPr>
      <w:r>
        <w:rPr>
          <w:bCs/>
          <w:spacing w:val="20"/>
        </w:rPr>
        <w:t>3.</w:t>
      </w:r>
      <w:r>
        <w:rPr>
          <w:bCs/>
          <w:spacing w:val="20"/>
        </w:rPr>
        <w:tab/>
      </w:r>
      <w:r w:rsidR="00CC472D" w:rsidRPr="00CC472D">
        <w:rPr>
          <w:bCs/>
          <w:spacing w:val="20"/>
        </w:rPr>
        <w:t xml:space="preserve">Nada mais nos resta do </w:t>
      </w:r>
      <w:r>
        <w:rPr>
          <w:bCs/>
          <w:spacing w:val="20"/>
        </w:rPr>
        <w:t>que o lamento</w:t>
      </w:r>
      <w:r w:rsidR="00CC472D" w:rsidRPr="00CC472D">
        <w:rPr>
          <w:bCs/>
          <w:spacing w:val="20"/>
        </w:rPr>
        <w:t xml:space="preserve"> ? Não ! Aceitar é próprio dos átimos que a si próprio cometem o crime da neutralidade, e essa entidade não se furtará de denunciar, mesmo que seja o óbvio, mesmo que seja aquilo que já sabia de longa data. </w:t>
      </w:r>
    </w:p>
    <w:p w:rsidR="002D12DF" w:rsidRDefault="002D12DF" w:rsidP="00FF4C72">
      <w:pPr>
        <w:tabs>
          <w:tab w:val="left" w:pos="3960"/>
        </w:tabs>
        <w:spacing w:line="360" w:lineRule="auto"/>
        <w:ind w:left="540"/>
        <w:jc w:val="both"/>
        <w:rPr>
          <w:bCs/>
          <w:spacing w:val="20"/>
        </w:rPr>
      </w:pPr>
    </w:p>
    <w:p w:rsidR="00CC472D" w:rsidRPr="00CC472D" w:rsidRDefault="002D12DF" w:rsidP="00FF4C72">
      <w:pPr>
        <w:tabs>
          <w:tab w:val="left" w:pos="3960"/>
        </w:tabs>
        <w:spacing w:line="360" w:lineRule="auto"/>
        <w:ind w:left="540"/>
        <w:jc w:val="both"/>
        <w:rPr>
          <w:bCs/>
          <w:spacing w:val="20"/>
        </w:rPr>
      </w:pPr>
      <w:r>
        <w:rPr>
          <w:bCs/>
          <w:spacing w:val="20"/>
        </w:rPr>
        <w:t>4.</w:t>
      </w:r>
      <w:r>
        <w:rPr>
          <w:bCs/>
          <w:spacing w:val="20"/>
        </w:rPr>
        <w:tab/>
      </w:r>
      <w:r w:rsidR="00CC472D" w:rsidRPr="00CC472D">
        <w:rPr>
          <w:bCs/>
          <w:spacing w:val="20"/>
        </w:rPr>
        <w:t>Quase todos os escandalosos desvios delatados por Silva Barbosa foram denunciados formalmente por essa entidade, que passa agora a expor individualmente as denúncias</w:t>
      </w:r>
      <w:r>
        <w:rPr>
          <w:bCs/>
          <w:spacing w:val="20"/>
        </w:rPr>
        <w:t xml:space="preserve"> </w:t>
      </w:r>
      <w:r>
        <w:rPr>
          <w:bCs/>
          <w:spacing w:val="20"/>
        </w:rPr>
        <w:lastRenderedPageBreak/>
        <w:t>delatadas</w:t>
      </w:r>
      <w:r w:rsidR="00CC472D" w:rsidRPr="00CC472D">
        <w:rPr>
          <w:bCs/>
          <w:spacing w:val="20"/>
        </w:rPr>
        <w:t xml:space="preserve"> relativas as autoridades que ainda mantém se nos cargos públicos e com foro junto ao Tribunal de Justiça </w:t>
      </w:r>
      <w:r>
        <w:rPr>
          <w:bCs/>
          <w:spacing w:val="20"/>
        </w:rPr>
        <w:t xml:space="preserve">de Mato Grosso </w:t>
      </w:r>
      <w:r w:rsidR="00CC472D" w:rsidRPr="00CC472D">
        <w:rPr>
          <w:bCs/>
          <w:spacing w:val="20"/>
        </w:rPr>
        <w:t xml:space="preserve">e devem ser afastadas </w:t>
      </w:r>
      <w:r>
        <w:rPr>
          <w:bCs/>
          <w:spacing w:val="20"/>
        </w:rPr>
        <w:t>das</w:t>
      </w:r>
      <w:r w:rsidR="00CC472D" w:rsidRPr="00CC472D">
        <w:rPr>
          <w:bCs/>
          <w:spacing w:val="20"/>
        </w:rPr>
        <w:t xml:space="preserve"> funções </w:t>
      </w:r>
      <w:r>
        <w:rPr>
          <w:bCs/>
          <w:spacing w:val="20"/>
        </w:rPr>
        <w:t xml:space="preserve">públicas </w:t>
      </w:r>
      <w:r w:rsidR="00CC472D" w:rsidRPr="00CC472D">
        <w:rPr>
          <w:bCs/>
          <w:spacing w:val="20"/>
        </w:rPr>
        <w:t>para que nã</w:t>
      </w:r>
      <w:r>
        <w:rPr>
          <w:bCs/>
          <w:spacing w:val="20"/>
        </w:rPr>
        <w:t xml:space="preserve">o haja a sensação de impunidade, </w:t>
      </w:r>
      <w:r w:rsidR="00CC472D" w:rsidRPr="00CC472D">
        <w:rPr>
          <w:bCs/>
          <w:spacing w:val="20"/>
        </w:rPr>
        <w:t xml:space="preserve">bem como </w:t>
      </w:r>
      <w:r>
        <w:rPr>
          <w:bCs/>
          <w:spacing w:val="20"/>
        </w:rPr>
        <w:t>para que não ocorra um evidente</w:t>
      </w:r>
      <w:r w:rsidR="00CC472D" w:rsidRPr="00CC472D">
        <w:rPr>
          <w:bCs/>
          <w:spacing w:val="20"/>
        </w:rPr>
        <w:t xml:space="preserve"> prejuízo da instrução processual. </w:t>
      </w:r>
    </w:p>
    <w:p w:rsidR="00895764" w:rsidRPr="00CC472D" w:rsidRDefault="00895764" w:rsidP="002D12DF">
      <w:pPr>
        <w:pStyle w:val="Corpodetexto"/>
        <w:spacing w:line="360" w:lineRule="auto"/>
        <w:ind w:left="540" w:firstLine="27"/>
        <w:rPr>
          <w:rFonts w:ascii="Times New Roman" w:hAnsi="Times New Roman" w:cs="Times New Roman"/>
          <w:color w:val="333333"/>
          <w:spacing w:val="20"/>
          <w:shd w:val="clear" w:color="auto" w:fill="F5F5F5"/>
        </w:rPr>
      </w:pP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t>Deputado Estadual Dilmar Dal Bosco</w:t>
      </w:r>
    </w:p>
    <w:p w:rsidR="00601803"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739775"/>
            <wp:effectExtent l="1905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613400" cy="739775"/>
                    </a:xfrm>
                    <a:prstGeom prst="rect">
                      <a:avLst/>
                    </a:prstGeom>
                    <a:noFill/>
                    <a:ln w="9525">
                      <a:noFill/>
                      <a:miter lim="800000"/>
                      <a:headEnd/>
                      <a:tailEnd/>
                    </a:ln>
                  </pic:spPr>
                </pic:pic>
              </a:graphicData>
            </a:graphic>
          </wp:inline>
        </w:drawing>
      </w:r>
    </w:p>
    <w:p w:rsidR="00601803" w:rsidRPr="002D12DF" w:rsidRDefault="00735A69" w:rsidP="002D12DF">
      <w:pPr>
        <w:pStyle w:val="Corpodetexto"/>
        <w:spacing w:line="360" w:lineRule="auto"/>
        <w:ind w:left="540" w:firstLine="27"/>
        <w:rPr>
          <w:rFonts w:ascii="Times New Roman" w:hAnsi="Times New Roman" w:cs="Times New Roman"/>
          <w:b/>
          <w:smallCaps/>
          <w:spacing w:val="20"/>
        </w:rPr>
      </w:pPr>
      <w:r>
        <w:rPr>
          <w:rFonts w:ascii="Times New Roman" w:hAnsi="Times New Roman" w:cs="Times New Roman"/>
          <w:b/>
          <w:smallCaps/>
          <w:noProof/>
          <w:color w:val="333333"/>
          <w:spacing w:val="20"/>
          <w:shd w:val="clear" w:color="auto" w:fill="F5F5F5"/>
        </w:rPr>
        <w:drawing>
          <wp:inline distT="0" distB="0" distL="0" distR="0">
            <wp:extent cx="5605780" cy="1343660"/>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605780" cy="1343660"/>
                    </a:xfrm>
                    <a:prstGeom prst="rect">
                      <a:avLst/>
                    </a:prstGeom>
                    <a:noFill/>
                    <a:ln w="9525">
                      <a:noFill/>
                      <a:miter lim="800000"/>
                      <a:headEnd/>
                      <a:tailEnd/>
                    </a:ln>
                  </pic:spPr>
                </pic:pic>
              </a:graphicData>
            </a:graphic>
          </wp:inline>
        </w:drawing>
      </w: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895764" w:rsidRPr="002D12DF" w:rsidRDefault="00895764" w:rsidP="002D12DF">
      <w:pPr>
        <w:pStyle w:val="Corpodetexto"/>
        <w:spacing w:line="360" w:lineRule="auto"/>
        <w:ind w:left="540" w:firstLine="27"/>
        <w:rPr>
          <w:rFonts w:ascii="Times New Roman" w:hAnsi="Times New Roman" w:cs="Times New Roman"/>
          <w:b/>
          <w:smallCaps/>
          <w:spacing w:val="20"/>
        </w:rPr>
      </w:pPr>
      <w:r w:rsidRPr="002D12DF">
        <w:rPr>
          <w:rFonts w:ascii="Times New Roman" w:hAnsi="Times New Roman" w:cs="Times New Roman"/>
          <w:b/>
          <w:smallCaps/>
          <w:color w:val="333333"/>
          <w:spacing w:val="20"/>
          <w:shd w:val="clear" w:color="auto" w:fill="F5F5F5"/>
        </w:rPr>
        <w:t>Deputado Estadual José Joaquim de Souza Filho</w:t>
      </w:r>
    </w:p>
    <w:p w:rsidR="00895764" w:rsidRPr="002D12DF" w:rsidRDefault="00895764" w:rsidP="002D12DF">
      <w:pPr>
        <w:pStyle w:val="Corpodetexto"/>
        <w:spacing w:line="360" w:lineRule="auto"/>
        <w:ind w:left="540" w:firstLine="27"/>
        <w:rPr>
          <w:rFonts w:ascii="Times New Roman" w:hAnsi="Times New Roman" w:cs="Times New Roman"/>
          <w:b/>
          <w:smallCaps/>
          <w:spacing w:val="20"/>
        </w:rPr>
      </w:pP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739775"/>
            <wp:effectExtent l="1905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613400" cy="739775"/>
                    </a:xfrm>
                    <a:prstGeom prst="rect">
                      <a:avLst/>
                    </a:prstGeom>
                    <a:noFill/>
                    <a:ln w="9525">
                      <a:noFill/>
                      <a:miter lim="800000"/>
                      <a:headEnd/>
                      <a:tailEnd/>
                    </a:ln>
                  </pic:spPr>
                </pic:pic>
              </a:graphicData>
            </a:graphic>
          </wp:inline>
        </w:drawing>
      </w:r>
    </w:p>
    <w:p w:rsidR="00C42967" w:rsidRPr="002D12DF" w:rsidRDefault="00735A69" w:rsidP="002D12DF">
      <w:pPr>
        <w:pStyle w:val="Corpodetexto"/>
        <w:spacing w:line="360" w:lineRule="auto"/>
        <w:ind w:left="540" w:firstLine="27"/>
        <w:rPr>
          <w:rFonts w:ascii="Times New Roman" w:hAnsi="Times New Roman" w:cs="Times New Roman"/>
          <w:b/>
          <w:smallCaps/>
          <w:spacing w:val="20"/>
        </w:rPr>
      </w:pPr>
      <w:r>
        <w:rPr>
          <w:rFonts w:ascii="Times New Roman" w:hAnsi="Times New Roman" w:cs="Times New Roman"/>
          <w:b/>
          <w:smallCaps/>
          <w:noProof/>
          <w:color w:val="333333"/>
          <w:spacing w:val="20"/>
          <w:shd w:val="clear" w:color="auto" w:fill="F5F5F5"/>
        </w:rPr>
        <w:drawing>
          <wp:inline distT="0" distB="0" distL="0" distR="0">
            <wp:extent cx="5605780" cy="134366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605780" cy="1343660"/>
                    </a:xfrm>
                    <a:prstGeom prst="rect">
                      <a:avLst/>
                    </a:prstGeom>
                    <a:noFill/>
                    <a:ln w="9525">
                      <a:noFill/>
                      <a:miter lim="800000"/>
                      <a:headEnd/>
                      <a:tailEnd/>
                    </a:ln>
                  </pic:spPr>
                </pic:pic>
              </a:graphicData>
            </a:graphic>
          </wp:inline>
        </w:drawing>
      </w:r>
    </w:p>
    <w:p w:rsidR="00C42967" w:rsidRPr="002D12DF" w:rsidRDefault="00C42967" w:rsidP="002D12DF">
      <w:pPr>
        <w:pStyle w:val="Corpodetexto"/>
        <w:spacing w:line="360" w:lineRule="auto"/>
        <w:ind w:left="540" w:firstLine="27"/>
        <w:rPr>
          <w:rFonts w:ascii="Times New Roman" w:hAnsi="Times New Roman" w:cs="Times New Roman"/>
          <w:b/>
          <w:smallCaps/>
          <w:spacing w:val="20"/>
        </w:rPr>
      </w:pP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t>Deputado Estadual Gilmar Donizete Fabris</w:t>
      </w: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lastRenderedPageBreak/>
        <w:drawing>
          <wp:inline distT="0" distB="0" distL="0" distR="0">
            <wp:extent cx="5613400" cy="739775"/>
            <wp:effectExtent l="1905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613400" cy="739775"/>
                    </a:xfrm>
                    <a:prstGeom prst="rect">
                      <a:avLst/>
                    </a:prstGeom>
                    <a:noFill/>
                    <a:ln w="9525">
                      <a:noFill/>
                      <a:miter lim="800000"/>
                      <a:headEnd/>
                      <a:tailEnd/>
                    </a:ln>
                  </pic:spPr>
                </pic:pic>
              </a:graphicData>
            </a:graphic>
          </wp:inline>
        </w:drawing>
      </w: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05780" cy="1343660"/>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605780" cy="1343660"/>
                    </a:xfrm>
                    <a:prstGeom prst="rect">
                      <a:avLst/>
                    </a:prstGeom>
                    <a:noFill/>
                    <a:ln w="9525">
                      <a:noFill/>
                      <a:miter lim="800000"/>
                      <a:headEnd/>
                      <a:tailEnd/>
                    </a:ln>
                  </pic:spPr>
                </pic:pic>
              </a:graphicData>
            </a:graphic>
          </wp:inline>
        </w:drawing>
      </w: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20620F" w:rsidRPr="002D12DF" w:rsidRDefault="0020620F"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20620F"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05780" cy="461010"/>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605780" cy="461010"/>
                    </a:xfrm>
                    <a:prstGeom prst="rect">
                      <a:avLst/>
                    </a:prstGeom>
                    <a:noFill/>
                    <a:ln w="9525">
                      <a:noFill/>
                      <a:miter lim="800000"/>
                      <a:headEnd/>
                      <a:tailEnd/>
                    </a:ln>
                  </pic:spPr>
                </pic:pic>
              </a:graphicData>
            </a:graphic>
          </wp:inline>
        </w:drawing>
      </w: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05780" cy="3251835"/>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605780" cy="3251835"/>
                    </a:xfrm>
                    <a:prstGeom prst="rect">
                      <a:avLst/>
                    </a:prstGeom>
                    <a:noFill/>
                    <a:ln w="9525">
                      <a:noFill/>
                      <a:miter lim="800000"/>
                      <a:headEnd/>
                      <a:tailEnd/>
                    </a:ln>
                  </pic:spPr>
                </pic:pic>
              </a:graphicData>
            </a:graphic>
          </wp:inline>
        </w:drawing>
      </w:r>
    </w:p>
    <w:p w:rsidR="0020620F" w:rsidRPr="002D12DF" w:rsidRDefault="0020620F"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F63C2"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05780" cy="73152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605780" cy="731520"/>
                    </a:xfrm>
                    <a:prstGeom prst="rect">
                      <a:avLst/>
                    </a:prstGeom>
                    <a:noFill/>
                    <a:ln w="9525">
                      <a:noFill/>
                      <a:miter lim="800000"/>
                      <a:headEnd/>
                      <a:tailEnd/>
                    </a:ln>
                  </pic:spPr>
                </pic:pic>
              </a:graphicData>
            </a:graphic>
          </wp:inline>
        </w:drawing>
      </w:r>
    </w:p>
    <w:p w:rsidR="006F63C2"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lastRenderedPageBreak/>
        <w:drawing>
          <wp:inline distT="0" distB="0" distL="0" distR="0">
            <wp:extent cx="5605780" cy="723265"/>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605780" cy="723265"/>
                    </a:xfrm>
                    <a:prstGeom prst="rect">
                      <a:avLst/>
                    </a:prstGeom>
                    <a:noFill/>
                    <a:ln w="9525">
                      <a:noFill/>
                      <a:miter lim="800000"/>
                      <a:headEnd/>
                      <a:tailEnd/>
                    </a:ln>
                  </pic:spPr>
                </pic:pic>
              </a:graphicData>
            </a:graphic>
          </wp:inline>
        </w:drawing>
      </w:r>
    </w:p>
    <w:p w:rsidR="0020620F"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1144905"/>
            <wp:effectExtent l="1905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613400" cy="1144905"/>
                    </a:xfrm>
                    <a:prstGeom prst="rect">
                      <a:avLst/>
                    </a:prstGeom>
                    <a:noFill/>
                    <a:ln w="9525">
                      <a:noFill/>
                      <a:miter lim="800000"/>
                      <a:headEnd/>
                      <a:tailEnd/>
                    </a:ln>
                  </pic:spPr>
                </pic:pic>
              </a:graphicData>
            </a:graphic>
          </wp:inline>
        </w:drawing>
      </w: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t>Deputado Estadual Guilherme Maluf </w:t>
      </w: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05780" cy="46926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605780" cy="469265"/>
                    </a:xfrm>
                    <a:prstGeom prst="rect">
                      <a:avLst/>
                    </a:prstGeom>
                    <a:noFill/>
                    <a:ln w="9525">
                      <a:noFill/>
                      <a:miter lim="800000"/>
                      <a:headEnd/>
                      <a:tailEnd/>
                    </a:ln>
                  </pic:spPr>
                </pic:pic>
              </a:graphicData>
            </a:graphic>
          </wp:inline>
        </w:drawing>
      </w:r>
    </w:p>
    <w:p w:rsidR="00601803"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1654175"/>
            <wp:effectExtent l="1905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613400" cy="1654175"/>
                    </a:xfrm>
                    <a:prstGeom prst="rect">
                      <a:avLst/>
                    </a:prstGeom>
                    <a:noFill/>
                    <a:ln w="9525">
                      <a:noFill/>
                      <a:miter lim="800000"/>
                      <a:headEnd/>
                      <a:tailEnd/>
                    </a:ln>
                  </pic:spPr>
                </pic:pic>
              </a:graphicData>
            </a:graphic>
          </wp:inline>
        </w:drawing>
      </w: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t>Deputado Estadual Mauro Savi</w:t>
      </w: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lastRenderedPageBreak/>
        <w:drawing>
          <wp:inline distT="0" distB="0" distL="0" distR="0">
            <wp:extent cx="5613400" cy="2592070"/>
            <wp:effectExtent l="19050" t="0" r="635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613400" cy="2592070"/>
                    </a:xfrm>
                    <a:prstGeom prst="rect">
                      <a:avLst/>
                    </a:prstGeom>
                    <a:noFill/>
                    <a:ln w="9525">
                      <a:noFill/>
                      <a:miter lim="800000"/>
                      <a:headEnd/>
                      <a:tailEnd/>
                    </a:ln>
                  </pic:spPr>
                </pic:pic>
              </a:graphicData>
            </a:graphic>
          </wp:inline>
        </w:drawing>
      </w: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739775"/>
            <wp:effectExtent l="1905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613400" cy="739775"/>
                    </a:xfrm>
                    <a:prstGeom prst="rect">
                      <a:avLst/>
                    </a:prstGeom>
                    <a:noFill/>
                    <a:ln w="9525">
                      <a:noFill/>
                      <a:miter lim="800000"/>
                      <a:headEnd/>
                      <a:tailEnd/>
                    </a:ln>
                  </pic:spPr>
                </pic:pic>
              </a:graphicData>
            </a:graphic>
          </wp:inline>
        </w:drawing>
      </w: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05780" cy="1343660"/>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5605780" cy="1343660"/>
                    </a:xfrm>
                    <a:prstGeom prst="rect">
                      <a:avLst/>
                    </a:prstGeom>
                    <a:noFill/>
                    <a:ln w="9525">
                      <a:noFill/>
                      <a:miter lim="800000"/>
                      <a:headEnd/>
                      <a:tailEnd/>
                    </a:ln>
                  </pic:spPr>
                </pic:pic>
              </a:graphicData>
            </a:graphic>
          </wp:inline>
        </w:drawing>
      </w: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20620F" w:rsidRPr="002D12DF" w:rsidRDefault="0020620F"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20620F"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lastRenderedPageBreak/>
        <w:drawing>
          <wp:inline distT="0" distB="0" distL="0" distR="0">
            <wp:extent cx="5605780" cy="3418840"/>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5605780" cy="3418840"/>
                    </a:xfrm>
                    <a:prstGeom prst="rect">
                      <a:avLst/>
                    </a:prstGeom>
                    <a:noFill/>
                    <a:ln w="9525">
                      <a:noFill/>
                      <a:miter lim="800000"/>
                      <a:headEnd/>
                      <a:tailEnd/>
                    </a:ln>
                  </pic:spPr>
                </pic:pic>
              </a:graphicData>
            </a:graphic>
          </wp:inline>
        </w:drawing>
      </w:r>
    </w:p>
    <w:p w:rsidR="0020620F" w:rsidRPr="002D12DF" w:rsidRDefault="0020620F"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20620F"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4953635" cy="2989580"/>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4953635" cy="2989580"/>
                    </a:xfrm>
                    <a:prstGeom prst="rect">
                      <a:avLst/>
                    </a:prstGeom>
                    <a:noFill/>
                    <a:ln w="9525">
                      <a:noFill/>
                      <a:miter lim="800000"/>
                      <a:headEnd/>
                      <a:tailEnd/>
                    </a:ln>
                  </pic:spPr>
                </pic:pic>
              </a:graphicData>
            </a:graphic>
          </wp:inline>
        </w:drawing>
      </w: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lastRenderedPageBreak/>
        <w:drawing>
          <wp:inline distT="0" distB="0" distL="0" distR="0">
            <wp:extent cx="5605780" cy="5375275"/>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5605780" cy="5375275"/>
                    </a:xfrm>
                    <a:prstGeom prst="rect">
                      <a:avLst/>
                    </a:prstGeom>
                    <a:noFill/>
                    <a:ln w="9525">
                      <a:noFill/>
                      <a:miter lim="800000"/>
                      <a:headEnd/>
                      <a:tailEnd/>
                    </a:ln>
                  </pic:spPr>
                </pic:pic>
              </a:graphicData>
            </a:graphic>
          </wp:inline>
        </w:drawing>
      </w: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t>Deputado Estadual Ondanir Bortolini</w:t>
      </w: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lastRenderedPageBreak/>
        <w:drawing>
          <wp:inline distT="0" distB="0" distL="0" distR="0">
            <wp:extent cx="5605780" cy="3530600"/>
            <wp:effectExtent l="1905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5605780" cy="3530600"/>
                    </a:xfrm>
                    <a:prstGeom prst="rect">
                      <a:avLst/>
                    </a:prstGeom>
                    <a:noFill/>
                    <a:ln w="9525">
                      <a:noFill/>
                      <a:miter lim="800000"/>
                      <a:headEnd/>
                      <a:tailEnd/>
                    </a:ln>
                  </pic:spPr>
                </pic:pic>
              </a:graphicData>
            </a:graphic>
          </wp:inline>
        </w:drawing>
      </w: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t>Deputado Estadual Oscar Martins Bezerra</w:t>
      </w: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2592070"/>
            <wp:effectExtent l="19050" t="0" r="635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613400" cy="2592070"/>
                    </a:xfrm>
                    <a:prstGeom prst="rect">
                      <a:avLst/>
                    </a:prstGeom>
                    <a:noFill/>
                    <a:ln w="9525">
                      <a:noFill/>
                      <a:miter lim="800000"/>
                      <a:headEnd/>
                      <a:tailEnd/>
                    </a:ln>
                  </pic:spPr>
                </pic:pic>
              </a:graphicData>
            </a:graphic>
          </wp:inline>
        </w:drawing>
      </w:r>
    </w:p>
    <w:p w:rsidR="00C42967" w:rsidRPr="002D12DF" w:rsidRDefault="00DF3C7E"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t>Deputado Estadual Pedro Inacio Wiegert</w:t>
      </w: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DF3C7E"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lastRenderedPageBreak/>
        <w:drawing>
          <wp:inline distT="0" distB="0" distL="0" distR="0">
            <wp:extent cx="5613400" cy="898525"/>
            <wp:effectExtent l="19050" t="0" r="635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5613400" cy="898525"/>
                    </a:xfrm>
                    <a:prstGeom prst="rect">
                      <a:avLst/>
                    </a:prstGeom>
                    <a:noFill/>
                    <a:ln w="9525">
                      <a:noFill/>
                      <a:miter lim="800000"/>
                      <a:headEnd/>
                      <a:tailEnd/>
                    </a:ln>
                  </pic:spPr>
                </pic:pic>
              </a:graphicData>
            </a:graphic>
          </wp:inline>
        </w:drawing>
      </w:r>
    </w:p>
    <w:p w:rsidR="00DF3C7E"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080635" cy="6782435"/>
            <wp:effectExtent l="19050" t="0" r="571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5080635" cy="6782435"/>
                    </a:xfrm>
                    <a:prstGeom prst="rect">
                      <a:avLst/>
                    </a:prstGeom>
                    <a:noFill/>
                    <a:ln w="9525">
                      <a:noFill/>
                      <a:miter lim="800000"/>
                      <a:headEnd/>
                      <a:tailEnd/>
                    </a:ln>
                  </pic:spPr>
                </pic:pic>
              </a:graphicData>
            </a:graphic>
          </wp:inline>
        </w:drawing>
      </w: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lastRenderedPageBreak/>
        <w:t>Deputado Estadual Romoaldo Aloisio Boraczynski Junior</w:t>
      </w: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739775"/>
            <wp:effectExtent l="1905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5613400" cy="739775"/>
                    </a:xfrm>
                    <a:prstGeom prst="rect">
                      <a:avLst/>
                    </a:prstGeom>
                    <a:noFill/>
                    <a:ln w="9525">
                      <a:noFill/>
                      <a:miter lim="800000"/>
                      <a:headEnd/>
                      <a:tailEnd/>
                    </a:ln>
                  </pic:spPr>
                </pic:pic>
              </a:graphicData>
            </a:graphic>
          </wp:inline>
        </w:drawing>
      </w: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05780" cy="1343660"/>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5605780" cy="1343660"/>
                    </a:xfrm>
                    <a:prstGeom prst="rect">
                      <a:avLst/>
                    </a:prstGeom>
                    <a:noFill/>
                    <a:ln w="9525">
                      <a:noFill/>
                      <a:miter lim="800000"/>
                      <a:headEnd/>
                      <a:tailEnd/>
                    </a:ln>
                  </pic:spPr>
                </pic:pic>
              </a:graphicData>
            </a:graphic>
          </wp:inline>
        </w:drawing>
      </w: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C42967"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t>Deputado Estadual Jeferson Wagner Ramo</w:t>
      </w:r>
      <w:r w:rsidR="00C42967" w:rsidRPr="002D12DF">
        <w:rPr>
          <w:rFonts w:ascii="Times New Roman" w:hAnsi="Times New Roman" w:cs="Times New Roman"/>
          <w:b/>
          <w:smallCaps/>
          <w:color w:val="333333"/>
          <w:spacing w:val="20"/>
          <w:shd w:val="clear" w:color="auto" w:fill="F5F5F5"/>
        </w:rPr>
        <w:t>s</w:t>
      </w: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2592070"/>
            <wp:effectExtent l="19050" t="0" r="635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5613400" cy="2592070"/>
                    </a:xfrm>
                    <a:prstGeom prst="rect">
                      <a:avLst/>
                    </a:prstGeom>
                    <a:noFill/>
                    <a:ln w="9525">
                      <a:noFill/>
                      <a:miter lim="800000"/>
                      <a:headEnd/>
                      <a:tailEnd/>
                    </a:ln>
                  </pic:spPr>
                </pic:pic>
              </a:graphicData>
            </a:graphic>
          </wp:inline>
        </w:drawing>
      </w: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739775"/>
            <wp:effectExtent l="1905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a:stretch>
                      <a:fillRect/>
                    </a:stretch>
                  </pic:blipFill>
                  <pic:spPr bwMode="auto">
                    <a:xfrm>
                      <a:off x="0" y="0"/>
                      <a:ext cx="5613400" cy="739775"/>
                    </a:xfrm>
                    <a:prstGeom prst="rect">
                      <a:avLst/>
                    </a:prstGeom>
                    <a:noFill/>
                    <a:ln w="9525">
                      <a:noFill/>
                      <a:miter lim="800000"/>
                      <a:headEnd/>
                      <a:tailEnd/>
                    </a:ln>
                  </pic:spPr>
                </pic:pic>
              </a:graphicData>
            </a:graphic>
          </wp:inline>
        </w:drawing>
      </w:r>
    </w:p>
    <w:p w:rsidR="00C42967"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lastRenderedPageBreak/>
        <w:drawing>
          <wp:inline distT="0" distB="0" distL="0" distR="0">
            <wp:extent cx="5605780" cy="1343660"/>
            <wp:effectExtent l="1905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5605780" cy="1343660"/>
                    </a:xfrm>
                    <a:prstGeom prst="rect">
                      <a:avLst/>
                    </a:prstGeom>
                    <a:noFill/>
                    <a:ln w="9525">
                      <a:noFill/>
                      <a:miter lim="800000"/>
                      <a:headEnd/>
                      <a:tailEnd/>
                    </a:ln>
                  </pic:spPr>
                </pic:pic>
              </a:graphicData>
            </a:graphic>
          </wp:inline>
        </w:drawing>
      </w:r>
    </w:p>
    <w:p w:rsidR="00C42967" w:rsidRPr="002D12DF" w:rsidRDefault="00C42967"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1383665"/>
            <wp:effectExtent l="19050" t="0" r="635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5613400" cy="1383665"/>
                    </a:xfrm>
                    <a:prstGeom prst="rect">
                      <a:avLst/>
                    </a:prstGeom>
                    <a:noFill/>
                    <a:ln w="9525">
                      <a:noFill/>
                      <a:miter lim="800000"/>
                      <a:headEnd/>
                      <a:tailEnd/>
                    </a:ln>
                  </pic:spPr>
                </pic:pic>
              </a:graphicData>
            </a:graphic>
          </wp:inline>
        </w:drawing>
      </w:r>
    </w:p>
    <w:p w:rsidR="00601803" w:rsidRPr="002D12DF" w:rsidRDefault="00735A69"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Pr>
          <w:rFonts w:ascii="Times New Roman" w:hAnsi="Times New Roman" w:cs="Times New Roman"/>
          <w:b/>
          <w:smallCaps/>
          <w:noProof/>
          <w:color w:val="333333"/>
          <w:spacing w:val="20"/>
          <w:shd w:val="clear" w:color="auto" w:fill="F5F5F5"/>
        </w:rPr>
        <w:drawing>
          <wp:inline distT="0" distB="0" distL="0" distR="0">
            <wp:extent cx="5613400" cy="3569970"/>
            <wp:effectExtent l="19050" t="0" r="635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613400" cy="3569970"/>
                    </a:xfrm>
                    <a:prstGeom prst="rect">
                      <a:avLst/>
                    </a:prstGeom>
                    <a:noFill/>
                    <a:ln w="9525">
                      <a:noFill/>
                      <a:miter lim="800000"/>
                      <a:headEnd/>
                      <a:tailEnd/>
                    </a:ln>
                  </pic:spPr>
                </pic:pic>
              </a:graphicData>
            </a:graphic>
          </wp:inline>
        </w:drawing>
      </w: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601803" w:rsidRPr="002D12DF" w:rsidRDefault="00601803" w:rsidP="002D12DF">
      <w:pPr>
        <w:pStyle w:val="Corpodetexto"/>
        <w:spacing w:line="360" w:lineRule="auto"/>
        <w:ind w:left="540" w:firstLine="27"/>
        <w:rPr>
          <w:rFonts w:ascii="Times New Roman" w:hAnsi="Times New Roman" w:cs="Times New Roman"/>
          <w:b/>
          <w:smallCaps/>
          <w:color w:val="333333"/>
          <w:spacing w:val="20"/>
          <w:shd w:val="clear" w:color="auto" w:fill="F5F5F5"/>
        </w:rPr>
      </w:pPr>
    </w:p>
    <w:p w:rsidR="00895764" w:rsidRPr="002D12DF" w:rsidRDefault="00895764" w:rsidP="002D12DF">
      <w:pPr>
        <w:pStyle w:val="Corpodetexto"/>
        <w:spacing w:line="360" w:lineRule="auto"/>
        <w:ind w:left="540" w:firstLine="27"/>
        <w:rPr>
          <w:rFonts w:ascii="Times New Roman" w:hAnsi="Times New Roman" w:cs="Times New Roman"/>
          <w:b/>
          <w:smallCaps/>
          <w:color w:val="333333"/>
          <w:spacing w:val="20"/>
          <w:shd w:val="clear" w:color="auto" w:fill="F5F5F5"/>
        </w:rPr>
      </w:pPr>
      <w:r w:rsidRPr="002D12DF">
        <w:rPr>
          <w:rFonts w:ascii="Times New Roman" w:hAnsi="Times New Roman" w:cs="Times New Roman"/>
          <w:b/>
          <w:smallCaps/>
          <w:color w:val="333333"/>
          <w:spacing w:val="20"/>
          <w:shd w:val="clear" w:color="auto" w:fill="F5F5F5"/>
        </w:rPr>
        <w:t>Deputado Estadual Jose Domingos Fraga Filho</w:t>
      </w:r>
    </w:p>
    <w:p w:rsidR="00895764" w:rsidRPr="002D12DF" w:rsidRDefault="00895764" w:rsidP="002D12DF">
      <w:pPr>
        <w:tabs>
          <w:tab w:val="left" w:pos="3960"/>
        </w:tabs>
        <w:spacing w:line="360" w:lineRule="auto"/>
        <w:ind w:left="540" w:firstLine="27"/>
        <w:jc w:val="both"/>
        <w:rPr>
          <w:b/>
          <w:bCs/>
          <w:smallCaps/>
          <w:spacing w:val="20"/>
        </w:rPr>
      </w:pPr>
    </w:p>
    <w:p w:rsidR="00601803" w:rsidRPr="002D12DF" w:rsidRDefault="00735A69" w:rsidP="002D12DF">
      <w:pPr>
        <w:tabs>
          <w:tab w:val="left" w:pos="3960"/>
        </w:tabs>
        <w:spacing w:line="360" w:lineRule="auto"/>
        <w:ind w:left="540" w:firstLine="27"/>
        <w:jc w:val="both"/>
        <w:rPr>
          <w:b/>
          <w:bCs/>
          <w:smallCaps/>
          <w:spacing w:val="20"/>
        </w:rPr>
      </w:pPr>
      <w:r>
        <w:rPr>
          <w:b/>
          <w:bCs/>
          <w:smallCaps/>
          <w:noProof/>
          <w:spacing w:val="20"/>
        </w:rPr>
        <w:drawing>
          <wp:inline distT="0" distB="0" distL="0" distR="0">
            <wp:extent cx="5605780" cy="5526405"/>
            <wp:effectExtent l="1905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605780" cy="5526405"/>
                    </a:xfrm>
                    <a:prstGeom prst="rect">
                      <a:avLst/>
                    </a:prstGeom>
                    <a:noFill/>
                    <a:ln w="9525">
                      <a:noFill/>
                      <a:miter lim="800000"/>
                      <a:headEnd/>
                      <a:tailEnd/>
                    </a:ln>
                  </pic:spPr>
                </pic:pic>
              </a:graphicData>
            </a:graphic>
          </wp:inline>
        </w:drawing>
      </w:r>
    </w:p>
    <w:p w:rsidR="00601803" w:rsidRPr="002D12DF" w:rsidRDefault="00601803" w:rsidP="002D12DF">
      <w:pPr>
        <w:tabs>
          <w:tab w:val="left" w:pos="3960"/>
        </w:tabs>
        <w:spacing w:line="360" w:lineRule="auto"/>
        <w:ind w:left="540" w:firstLine="27"/>
        <w:jc w:val="both"/>
        <w:rPr>
          <w:b/>
          <w:bCs/>
          <w:smallCaps/>
          <w:spacing w:val="20"/>
        </w:rPr>
      </w:pPr>
    </w:p>
    <w:p w:rsidR="00601803" w:rsidRPr="002D12DF" w:rsidRDefault="00601803" w:rsidP="002D12DF">
      <w:pPr>
        <w:tabs>
          <w:tab w:val="left" w:pos="3960"/>
        </w:tabs>
        <w:spacing w:line="360" w:lineRule="auto"/>
        <w:ind w:left="540" w:firstLine="27"/>
        <w:jc w:val="both"/>
        <w:rPr>
          <w:b/>
          <w:bCs/>
          <w:smallCaps/>
          <w:spacing w:val="20"/>
        </w:rPr>
      </w:pPr>
    </w:p>
    <w:p w:rsidR="00C42967" w:rsidRPr="002D12DF" w:rsidRDefault="00C42967" w:rsidP="002D12DF">
      <w:pPr>
        <w:pStyle w:val="Corpodetexto"/>
        <w:spacing w:line="360" w:lineRule="auto"/>
        <w:ind w:left="540" w:firstLine="27"/>
        <w:rPr>
          <w:rFonts w:ascii="Times New Roman" w:hAnsi="Times New Roman" w:cs="Times New Roman"/>
          <w:b/>
          <w:smallCaps/>
          <w:spacing w:val="20"/>
        </w:rPr>
      </w:pPr>
      <w:r w:rsidRPr="002D12DF">
        <w:rPr>
          <w:rFonts w:ascii="Times New Roman" w:hAnsi="Times New Roman" w:cs="Times New Roman"/>
          <w:b/>
          <w:smallCaps/>
          <w:color w:val="333333"/>
          <w:spacing w:val="20"/>
          <w:shd w:val="clear" w:color="auto" w:fill="F5F5F5"/>
        </w:rPr>
        <w:t>Deputado Estadual Jose Eduardo Botelho</w:t>
      </w:r>
    </w:p>
    <w:p w:rsidR="00895764" w:rsidRPr="002D12DF" w:rsidRDefault="00895764" w:rsidP="002D12DF">
      <w:pPr>
        <w:tabs>
          <w:tab w:val="left" w:pos="3960"/>
        </w:tabs>
        <w:spacing w:line="360" w:lineRule="auto"/>
        <w:ind w:left="540" w:firstLine="27"/>
        <w:jc w:val="both"/>
        <w:rPr>
          <w:b/>
          <w:bCs/>
          <w:smallCaps/>
          <w:spacing w:val="20"/>
        </w:rPr>
      </w:pPr>
    </w:p>
    <w:p w:rsidR="00895764" w:rsidRPr="002D12DF" w:rsidRDefault="00895764" w:rsidP="002D12DF">
      <w:pPr>
        <w:tabs>
          <w:tab w:val="left" w:pos="3960"/>
        </w:tabs>
        <w:spacing w:line="360" w:lineRule="auto"/>
        <w:ind w:left="540" w:firstLine="27"/>
        <w:jc w:val="both"/>
        <w:rPr>
          <w:b/>
          <w:bCs/>
          <w:smallCaps/>
          <w:spacing w:val="20"/>
        </w:rPr>
      </w:pPr>
    </w:p>
    <w:p w:rsidR="00C42967" w:rsidRPr="002D12DF" w:rsidRDefault="00C42967" w:rsidP="002D12DF">
      <w:pPr>
        <w:tabs>
          <w:tab w:val="left" w:pos="3960"/>
        </w:tabs>
        <w:spacing w:line="360" w:lineRule="auto"/>
        <w:ind w:left="540" w:firstLine="27"/>
        <w:jc w:val="both"/>
        <w:rPr>
          <w:b/>
          <w:bCs/>
          <w:smallCaps/>
          <w:spacing w:val="20"/>
        </w:rPr>
      </w:pPr>
    </w:p>
    <w:p w:rsidR="00C42967" w:rsidRPr="002D12DF" w:rsidRDefault="00C42967" w:rsidP="002D12DF">
      <w:pPr>
        <w:tabs>
          <w:tab w:val="left" w:pos="3960"/>
        </w:tabs>
        <w:spacing w:line="360" w:lineRule="auto"/>
        <w:ind w:left="540" w:firstLine="27"/>
        <w:jc w:val="both"/>
        <w:rPr>
          <w:b/>
          <w:bCs/>
          <w:smallCaps/>
          <w:spacing w:val="20"/>
        </w:rPr>
      </w:pPr>
    </w:p>
    <w:p w:rsidR="00895764" w:rsidRPr="002D12DF" w:rsidRDefault="00735A69" w:rsidP="002D12DF">
      <w:pPr>
        <w:tabs>
          <w:tab w:val="left" w:pos="3960"/>
        </w:tabs>
        <w:spacing w:line="360" w:lineRule="auto"/>
        <w:ind w:left="540" w:firstLine="27"/>
        <w:jc w:val="both"/>
        <w:rPr>
          <w:b/>
          <w:bCs/>
          <w:smallCaps/>
          <w:spacing w:val="20"/>
        </w:rPr>
      </w:pPr>
      <w:r>
        <w:rPr>
          <w:b/>
          <w:bCs/>
          <w:smallCaps/>
          <w:noProof/>
          <w:spacing w:val="20"/>
        </w:rPr>
        <w:lastRenderedPageBreak/>
        <w:drawing>
          <wp:inline distT="0" distB="0" distL="0" distR="0">
            <wp:extent cx="5605780" cy="1089025"/>
            <wp:effectExtent l="1905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605780" cy="1089025"/>
                    </a:xfrm>
                    <a:prstGeom prst="rect">
                      <a:avLst/>
                    </a:prstGeom>
                    <a:noFill/>
                    <a:ln w="9525">
                      <a:noFill/>
                      <a:miter lim="800000"/>
                      <a:headEnd/>
                      <a:tailEnd/>
                    </a:ln>
                  </pic:spPr>
                </pic:pic>
              </a:graphicData>
            </a:graphic>
          </wp:inline>
        </w:drawing>
      </w:r>
    </w:p>
    <w:p w:rsidR="00C42967" w:rsidRPr="002D12DF" w:rsidRDefault="00C42967" w:rsidP="002D12DF">
      <w:pPr>
        <w:tabs>
          <w:tab w:val="left" w:pos="3960"/>
        </w:tabs>
        <w:spacing w:line="360" w:lineRule="auto"/>
        <w:ind w:left="540" w:firstLine="27"/>
        <w:jc w:val="both"/>
        <w:rPr>
          <w:b/>
          <w:bCs/>
          <w:smallCaps/>
          <w:spacing w:val="20"/>
        </w:rPr>
      </w:pPr>
    </w:p>
    <w:p w:rsidR="00C42967" w:rsidRPr="002D12DF" w:rsidRDefault="00735A69" w:rsidP="002D12DF">
      <w:pPr>
        <w:tabs>
          <w:tab w:val="left" w:pos="3960"/>
        </w:tabs>
        <w:spacing w:line="360" w:lineRule="auto"/>
        <w:ind w:left="540" w:firstLine="27"/>
        <w:jc w:val="both"/>
        <w:rPr>
          <w:b/>
          <w:bCs/>
          <w:smallCaps/>
          <w:spacing w:val="20"/>
        </w:rPr>
      </w:pPr>
      <w:r>
        <w:rPr>
          <w:b/>
          <w:bCs/>
          <w:smallCaps/>
          <w:noProof/>
          <w:spacing w:val="20"/>
        </w:rPr>
        <w:drawing>
          <wp:inline distT="0" distB="0" distL="0" distR="0">
            <wp:extent cx="5613400" cy="3983355"/>
            <wp:effectExtent l="19050" t="0" r="635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5613400" cy="3983355"/>
                    </a:xfrm>
                    <a:prstGeom prst="rect">
                      <a:avLst/>
                    </a:prstGeom>
                    <a:noFill/>
                    <a:ln w="9525">
                      <a:noFill/>
                      <a:miter lim="800000"/>
                      <a:headEnd/>
                      <a:tailEnd/>
                    </a:ln>
                  </pic:spPr>
                </pic:pic>
              </a:graphicData>
            </a:graphic>
          </wp:inline>
        </w:drawing>
      </w:r>
    </w:p>
    <w:p w:rsidR="00895764" w:rsidRPr="002D12DF" w:rsidRDefault="00895764" w:rsidP="002D12DF">
      <w:pPr>
        <w:tabs>
          <w:tab w:val="left" w:pos="3960"/>
        </w:tabs>
        <w:spacing w:line="360" w:lineRule="auto"/>
        <w:ind w:left="540" w:firstLine="27"/>
        <w:jc w:val="both"/>
        <w:rPr>
          <w:b/>
          <w:bCs/>
          <w:smallCaps/>
          <w:spacing w:val="20"/>
        </w:rPr>
      </w:pPr>
    </w:p>
    <w:p w:rsidR="00C42967" w:rsidRPr="002D12DF" w:rsidRDefault="00735A69" w:rsidP="002D12DF">
      <w:pPr>
        <w:tabs>
          <w:tab w:val="left" w:pos="3960"/>
        </w:tabs>
        <w:spacing w:line="360" w:lineRule="auto"/>
        <w:ind w:left="540" w:firstLine="27"/>
        <w:jc w:val="both"/>
        <w:rPr>
          <w:b/>
          <w:bCs/>
          <w:smallCaps/>
          <w:spacing w:val="20"/>
        </w:rPr>
      </w:pPr>
      <w:r>
        <w:rPr>
          <w:b/>
          <w:bCs/>
          <w:smallCaps/>
          <w:noProof/>
          <w:spacing w:val="20"/>
        </w:rPr>
        <w:lastRenderedPageBreak/>
        <w:drawing>
          <wp:inline distT="0" distB="0" distL="0" distR="0">
            <wp:extent cx="5605780" cy="5375275"/>
            <wp:effectExtent l="1905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5605780" cy="5375275"/>
                    </a:xfrm>
                    <a:prstGeom prst="rect">
                      <a:avLst/>
                    </a:prstGeom>
                    <a:noFill/>
                    <a:ln w="9525">
                      <a:noFill/>
                      <a:miter lim="800000"/>
                      <a:headEnd/>
                      <a:tailEnd/>
                    </a:ln>
                  </pic:spPr>
                </pic:pic>
              </a:graphicData>
            </a:graphic>
          </wp:inline>
        </w:drawing>
      </w:r>
    </w:p>
    <w:p w:rsidR="00601803" w:rsidRPr="002D12DF" w:rsidRDefault="00601803" w:rsidP="002D12DF">
      <w:pPr>
        <w:tabs>
          <w:tab w:val="left" w:pos="3960"/>
        </w:tabs>
        <w:spacing w:line="360" w:lineRule="auto"/>
        <w:ind w:left="540" w:firstLine="27"/>
        <w:jc w:val="both"/>
        <w:rPr>
          <w:b/>
          <w:bCs/>
          <w:smallCaps/>
          <w:spacing w:val="20"/>
        </w:rPr>
      </w:pPr>
    </w:p>
    <w:p w:rsidR="00601803" w:rsidRPr="002D12DF" w:rsidRDefault="00601803" w:rsidP="002D12DF">
      <w:pPr>
        <w:tabs>
          <w:tab w:val="left" w:pos="3960"/>
        </w:tabs>
        <w:spacing w:line="360" w:lineRule="auto"/>
        <w:ind w:left="540" w:firstLine="27"/>
        <w:jc w:val="both"/>
        <w:rPr>
          <w:b/>
          <w:bCs/>
          <w:smallCaps/>
          <w:spacing w:val="20"/>
        </w:rPr>
      </w:pPr>
    </w:p>
    <w:p w:rsidR="00601803" w:rsidRPr="002D12DF" w:rsidRDefault="00601803" w:rsidP="002D12DF">
      <w:pPr>
        <w:tabs>
          <w:tab w:val="left" w:pos="3960"/>
        </w:tabs>
        <w:spacing w:line="360" w:lineRule="auto"/>
        <w:ind w:left="540" w:firstLine="27"/>
        <w:jc w:val="both"/>
        <w:rPr>
          <w:b/>
          <w:bCs/>
          <w:smallCaps/>
          <w:spacing w:val="20"/>
        </w:rPr>
      </w:pPr>
    </w:p>
    <w:p w:rsidR="00C42967" w:rsidRPr="002D12DF" w:rsidRDefault="00C42967" w:rsidP="002D12DF">
      <w:pPr>
        <w:pStyle w:val="Corpodetexto"/>
        <w:spacing w:line="360" w:lineRule="auto"/>
        <w:ind w:left="540" w:firstLine="27"/>
        <w:rPr>
          <w:rFonts w:ascii="Times New Roman" w:hAnsi="Times New Roman" w:cs="Times New Roman"/>
          <w:b/>
          <w:smallCaps/>
          <w:spacing w:val="20"/>
        </w:rPr>
      </w:pPr>
      <w:r w:rsidRPr="002D12DF">
        <w:rPr>
          <w:rFonts w:ascii="Times New Roman" w:hAnsi="Times New Roman" w:cs="Times New Roman"/>
          <w:b/>
          <w:smallCaps/>
          <w:spacing w:val="20"/>
        </w:rPr>
        <w:t>Secretário de Estado Carlos Avalone</w:t>
      </w:r>
    </w:p>
    <w:p w:rsidR="00C42967" w:rsidRPr="002D12DF" w:rsidRDefault="00C42967" w:rsidP="002D12DF">
      <w:pPr>
        <w:tabs>
          <w:tab w:val="left" w:pos="3960"/>
        </w:tabs>
        <w:spacing w:line="360" w:lineRule="auto"/>
        <w:ind w:left="540" w:firstLine="27"/>
        <w:jc w:val="both"/>
        <w:rPr>
          <w:b/>
          <w:bCs/>
          <w:smallCaps/>
          <w:spacing w:val="20"/>
        </w:rPr>
      </w:pPr>
    </w:p>
    <w:p w:rsidR="00C42967" w:rsidRPr="002D12DF" w:rsidRDefault="00C42967" w:rsidP="002D12DF">
      <w:pPr>
        <w:tabs>
          <w:tab w:val="left" w:pos="3960"/>
        </w:tabs>
        <w:spacing w:line="360" w:lineRule="auto"/>
        <w:ind w:left="540" w:firstLine="27"/>
        <w:jc w:val="both"/>
        <w:rPr>
          <w:b/>
          <w:bCs/>
          <w:smallCaps/>
          <w:spacing w:val="20"/>
        </w:rPr>
      </w:pPr>
    </w:p>
    <w:p w:rsidR="00C42967" w:rsidRPr="002D12DF" w:rsidRDefault="00C42967" w:rsidP="002D12DF">
      <w:pPr>
        <w:tabs>
          <w:tab w:val="left" w:pos="3960"/>
        </w:tabs>
        <w:spacing w:line="360" w:lineRule="auto"/>
        <w:ind w:left="540" w:firstLine="27"/>
        <w:jc w:val="both"/>
        <w:rPr>
          <w:b/>
          <w:bCs/>
          <w:smallCaps/>
          <w:spacing w:val="20"/>
        </w:rPr>
      </w:pPr>
    </w:p>
    <w:p w:rsidR="00C42967" w:rsidRPr="002D12DF" w:rsidRDefault="00735A69" w:rsidP="002D12DF">
      <w:pPr>
        <w:tabs>
          <w:tab w:val="left" w:pos="3960"/>
        </w:tabs>
        <w:spacing w:line="360" w:lineRule="auto"/>
        <w:ind w:left="540" w:firstLine="27"/>
        <w:jc w:val="both"/>
        <w:rPr>
          <w:b/>
          <w:bCs/>
          <w:smallCaps/>
          <w:spacing w:val="20"/>
        </w:rPr>
      </w:pPr>
      <w:r>
        <w:rPr>
          <w:b/>
          <w:bCs/>
          <w:smallCaps/>
          <w:noProof/>
          <w:spacing w:val="20"/>
        </w:rPr>
        <w:lastRenderedPageBreak/>
        <w:drawing>
          <wp:inline distT="0" distB="0" distL="0" distR="0">
            <wp:extent cx="5605780" cy="723265"/>
            <wp:effectExtent l="1905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5605780" cy="723265"/>
                    </a:xfrm>
                    <a:prstGeom prst="rect">
                      <a:avLst/>
                    </a:prstGeom>
                    <a:noFill/>
                    <a:ln w="9525">
                      <a:noFill/>
                      <a:miter lim="800000"/>
                      <a:headEnd/>
                      <a:tailEnd/>
                    </a:ln>
                  </pic:spPr>
                </pic:pic>
              </a:graphicData>
            </a:graphic>
          </wp:inline>
        </w:drawing>
      </w:r>
    </w:p>
    <w:p w:rsidR="00C42967" w:rsidRPr="002D12DF" w:rsidRDefault="00C42967" w:rsidP="002D12DF">
      <w:pPr>
        <w:tabs>
          <w:tab w:val="left" w:pos="3960"/>
        </w:tabs>
        <w:spacing w:line="360" w:lineRule="auto"/>
        <w:ind w:left="540" w:firstLine="27"/>
        <w:jc w:val="both"/>
        <w:rPr>
          <w:b/>
          <w:bCs/>
          <w:smallCaps/>
          <w:spacing w:val="20"/>
        </w:rPr>
      </w:pPr>
    </w:p>
    <w:p w:rsidR="00C42967" w:rsidRPr="002D12DF" w:rsidRDefault="00C42967" w:rsidP="002D12DF">
      <w:pPr>
        <w:tabs>
          <w:tab w:val="left" w:pos="3960"/>
        </w:tabs>
        <w:spacing w:line="360" w:lineRule="auto"/>
        <w:ind w:left="540" w:firstLine="27"/>
        <w:jc w:val="both"/>
        <w:rPr>
          <w:b/>
          <w:bCs/>
          <w:smallCaps/>
          <w:spacing w:val="20"/>
        </w:rPr>
      </w:pPr>
    </w:p>
    <w:p w:rsidR="00C42967" w:rsidRPr="002D12DF" w:rsidRDefault="00735A69" w:rsidP="002D12DF">
      <w:pPr>
        <w:tabs>
          <w:tab w:val="left" w:pos="3960"/>
        </w:tabs>
        <w:spacing w:line="360" w:lineRule="auto"/>
        <w:ind w:left="540" w:firstLine="27"/>
        <w:jc w:val="both"/>
        <w:rPr>
          <w:b/>
          <w:bCs/>
          <w:smallCaps/>
          <w:spacing w:val="20"/>
        </w:rPr>
      </w:pPr>
      <w:r>
        <w:rPr>
          <w:b/>
          <w:bCs/>
          <w:smallCaps/>
          <w:noProof/>
          <w:spacing w:val="20"/>
        </w:rPr>
        <w:drawing>
          <wp:inline distT="0" distB="0" distL="0" distR="0">
            <wp:extent cx="5605780" cy="2639695"/>
            <wp:effectExtent l="1905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5605780" cy="2639695"/>
                    </a:xfrm>
                    <a:prstGeom prst="rect">
                      <a:avLst/>
                    </a:prstGeom>
                    <a:noFill/>
                    <a:ln w="9525">
                      <a:noFill/>
                      <a:miter lim="800000"/>
                      <a:headEnd/>
                      <a:tailEnd/>
                    </a:ln>
                  </pic:spPr>
                </pic:pic>
              </a:graphicData>
            </a:graphic>
          </wp:inline>
        </w:drawing>
      </w:r>
    </w:p>
    <w:p w:rsidR="00C42967" w:rsidRPr="002D12DF" w:rsidRDefault="00C42967" w:rsidP="002D12DF">
      <w:pPr>
        <w:tabs>
          <w:tab w:val="left" w:pos="3960"/>
        </w:tabs>
        <w:spacing w:line="360" w:lineRule="auto"/>
        <w:ind w:left="540" w:firstLine="27"/>
        <w:jc w:val="both"/>
        <w:rPr>
          <w:b/>
          <w:bCs/>
          <w:smallCaps/>
          <w:spacing w:val="20"/>
        </w:rPr>
      </w:pPr>
    </w:p>
    <w:p w:rsidR="00C42967" w:rsidRPr="002D12DF" w:rsidRDefault="00C42967" w:rsidP="002D12DF">
      <w:pPr>
        <w:tabs>
          <w:tab w:val="left" w:pos="3960"/>
        </w:tabs>
        <w:spacing w:line="360" w:lineRule="auto"/>
        <w:ind w:left="540" w:firstLine="27"/>
        <w:jc w:val="both"/>
        <w:rPr>
          <w:b/>
          <w:bCs/>
          <w:smallCaps/>
          <w:spacing w:val="20"/>
        </w:rPr>
      </w:pPr>
    </w:p>
    <w:p w:rsidR="0020620F" w:rsidRPr="002D12DF" w:rsidRDefault="0020620F" w:rsidP="002D12DF">
      <w:pPr>
        <w:tabs>
          <w:tab w:val="left" w:pos="3960"/>
        </w:tabs>
        <w:spacing w:line="360" w:lineRule="auto"/>
        <w:ind w:left="540" w:firstLine="27"/>
        <w:jc w:val="both"/>
        <w:rPr>
          <w:b/>
          <w:bCs/>
          <w:smallCaps/>
          <w:spacing w:val="20"/>
        </w:rPr>
      </w:pPr>
    </w:p>
    <w:p w:rsidR="00C42967" w:rsidRPr="002D12DF" w:rsidRDefault="00735A69" w:rsidP="002D12DF">
      <w:pPr>
        <w:tabs>
          <w:tab w:val="left" w:pos="3960"/>
        </w:tabs>
        <w:spacing w:line="360" w:lineRule="auto"/>
        <w:ind w:left="540" w:firstLine="27"/>
        <w:jc w:val="both"/>
        <w:rPr>
          <w:b/>
          <w:bCs/>
          <w:smallCaps/>
          <w:spacing w:val="20"/>
        </w:rPr>
      </w:pPr>
      <w:r>
        <w:rPr>
          <w:b/>
          <w:bCs/>
          <w:smallCaps/>
          <w:noProof/>
          <w:spacing w:val="20"/>
        </w:rPr>
        <w:drawing>
          <wp:inline distT="0" distB="0" distL="0" distR="0">
            <wp:extent cx="5605780" cy="835025"/>
            <wp:effectExtent l="1905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srcRect/>
                    <a:stretch>
                      <a:fillRect/>
                    </a:stretch>
                  </pic:blipFill>
                  <pic:spPr bwMode="auto">
                    <a:xfrm>
                      <a:off x="0" y="0"/>
                      <a:ext cx="5605780" cy="835025"/>
                    </a:xfrm>
                    <a:prstGeom prst="rect">
                      <a:avLst/>
                    </a:prstGeom>
                    <a:noFill/>
                    <a:ln w="9525">
                      <a:noFill/>
                      <a:miter lim="800000"/>
                      <a:headEnd/>
                      <a:tailEnd/>
                    </a:ln>
                  </pic:spPr>
                </pic:pic>
              </a:graphicData>
            </a:graphic>
          </wp:inline>
        </w:drawing>
      </w:r>
    </w:p>
    <w:p w:rsidR="0020620F" w:rsidRPr="002D12DF" w:rsidRDefault="0020620F" w:rsidP="002D12DF">
      <w:pPr>
        <w:tabs>
          <w:tab w:val="left" w:pos="3960"/>
        </w:tabs>
        <w:spacing w:line="360" w:lineRule="auto"/>
        <w:ind w:left="540" w:firstLine="27"/>
        <w:jc w:val="both"/>
        <w:rPr>
          <w:b/>
          <w:bCs/>
          <w:smallCaps/>
          <w:spacing w:val="20"/>
        </w:rPr>
      </w:pPr>
    </w:p>
    <w:p w:rsidR="0020620F" w:rsidRPr="002D12DF" w:rsidRDefault="00735A69" w:rsidP="002D12DF">
      <w:pPr>
        <w:tabs>
          <w:tab w:val="left" w:pos="3960"/>
        </w:tabs>
        <w:spacing w:line="360" w:lineRule="auto"/>
        <w:ind w:left="540" w:firstLine="27"/>
        <w:jc w:val="both"/>
        <w:rPr>
          <w:b/>
          <w:bCs/>
          <w:smallCaps/>
          <w:spacing w:val="20"/>
        </w:rPr>
      </w:pPr>
      <w:r>
        <w:rPr>
          <w:b/>
          <w:bCs/>
          <w:smallCaps/>
          <w:noProof/>
          <w:spacing w:val="20"/>
        </w:rPr>
        <w:lastRenderedPageBreak/>
        <w:drawing>
          <wp:inline distT="0" distB="0" distL="0" distR="0">
            <wp:extent cx="5605780" cy="1876425"/>
            <wp:effectExtent l="1905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srcRect/>
                    <a:stretch>
                      <a:fillRect/>
                    </a:stretch>
                  </pic:blipFill>
                  <pic:spPr bwMode="auto">
                    <a:xfrm>
                      <a:off x="0" y="0"/>
                      <a:ext cx="5605780" cy="1876425"/>
                    </a:xfrm>
                    <a:prstGeom prst="rect">
                      <a:avLst/>
                    </a:prstGeom>
                    <a:noFill/>
                    <a:ln w="9525">
                      <a:noFill/>
                      <a:miter lim="800000"/>
                      <a:headEnd/>
                      <a:tailEnd/>
                    </a:ln>
                  </pic:spPr>
                </pic:pic>
              </a:graphicData>
            </a:graphic>
          </wp:inline>
        </w:drawing>
      </w:r>
    </w:p>
    <w:p w:rsidR="0020620F" w:rsidRPr="002D12DF" w:rsidRDefault="0020620F" w:rsidP="002D12DF">
      <w:pPr>
        <w:tabs>
          <w:tab w:val="left" w:pos="3960"/>
        </w:tabs>
        <w:spacing w:line="360" w:lineRule="auto"/>
        <w:ind w:left="540" w:firstLine="27"/>
        <w:jc w:val="both"/>
        <w:rPr>
          <w:b/>
          <w:bCs/>
          <w:smallCaps/>
          <w:spacing w:val="20"/>
        </w:rPr>
      </w:pPr>
    </w:p>
    <w:p w:rsidR="00DE4603" w:rsidRPr="00CC472D" w:rsidRDefault="006211FD" w:rsidP="006211FD">
      <w:pPr>
        <w:tabs>
          <w:tab w:val="left" w:pos="3960"/>
        </w:tabs>
        <w:spacing w:line="360" w:lineRule="auto"/>
        <w:ind w:left="540"/>
        <w:jc w:val="both"/>
        <w:rPr>
          <w:b/>
          <w:bCs/>
          <w:smallCaps/>
          <w:spacing w:val="20"/>
          <w:u w:val="single"/>
        </w:rPr>
      </w:pPr>
      <w:r w:rsidRPr="00CC472D">
        <w:rPr>
          <w:b/>
          <w:bCs/>
          <w:smallCaps/>
          <w:spacing w:val="20"/>
        </w:rPr>
        <w:t>II.</w:t>
      </w:r>
      <w:r w:rsidRPr="00CC472D">
        <w:rPr>
          <w:b/>
          <w:bCs/>
          <w:smallCaps/>
          <w:spacing w:val="20"/>
        </w:rPr>
        <w:tab/>
      </w:r>
      <w:r w:rsidR="002D12DF">
        <w:rPr>
          <w:b/>
          <w:bCs/>
          <w:smallCaps/>
          <w:spacing w:val="20"/>
          <w:u w:val="single"/>
        </w:rPr>
        <w:t>Da Moralidade que se tem esperança</w:t>
      </w:r>
    </w:p>
    <w:p w:rsidR="003A17CE" w:rsidRPr="00CC472D" w:rsidRDefault="003A17CE" w:rsidP="006211FD">
      <w:pPr>
        <w:spacing w:line="360" w:lineRule="auto"/>
        <w:ind w:left="540"/>
        <w:jc w:val="both"/>
        <w:rPr>
          <w:b/>
          <w:bCs/>
          <w:spacing w:val="20"/>
          <w:u w:val="single"/>
        </w:rPr>
      </w:pPr>
    </w:p>
    <w:p w:rsidR="00FF4C72" w:rsidRPr="00CC472D" w:rsidRDefault="002D12DF" w:rsidP="002D12DF">
      <w:pPr>
        <w:tabs>
          <w:tab w:val="left" w:pos="3969"/>
        </w:tabs>
        <w:spacing w:line="360" w:lineRule="auto"/>
        <w:ind w:left="539"/>
        <w:jc w:val="both"/>
        <w:rPr>
          <w:spacing w:val="20"/>
        </w:rPr>
      </w:pPr>
      <w:r>
        <w:rPr>
          <w:spacing w:val="20"/>
        </w:rPr>
        <w:t>5.</w:t>
      </w:r>
      <w:r>
        <w:rPr>
          <w:spacing w:val="20"/>
        </w:rPr>
        <w:tab/>
      </w:r>
      <w:r w:rsidR="00FF4C72" w:rsidRPr="00CC472D">
        <w:rPr>
          <w:spacing w:val="20"/>
        </w:rPr>
        <w:t xml:space="preserve">A moral como norte para a ética, ou seja, a síntese do que atualmente concebe-se como correto e justo seria o então o princípio da moralidade como pauta de atuação e conduta de todo e qualquer Administrador Público, ou como bem leciona </w:t>
      </w:r>
      <w:r w:rsidR="00FF4C72" w:rsidRPr="00CC472D">
        <w:rPr>
          <w:b/>
          <w:smallCaps/>
          <w:spacing w:val="20"/>
        </w:rPr>
        <w:t>Celso Bandeira de Mello</w:t>
      </w:r>
      <w:r w:rsidR="00FF4C72" w:rsidRPr="00CC472D">
        <w:rPr>
          <w:spacing w:val="20"/>
        </w:rPr>
        <w:t>, atuação na conformidade de princípios éticos</w:t>
      </w:r>
      <w:r w:rsidR="00FF4C72" w:rsidRPr="00CC472D">
        <w:rPr>
          <w:rStyle w:val="Refdenotaderodap"/>
          <w:spacing w:val="20"/>
        </w:rPr>
        <w:footnoteReference w:id="3"/>
      </w:r>
      <w:r w:rsidR="00FF4C72" w:rsidRPr="00CC472D">
        <w:rPr>
          <w:spacing w:val="20"/>
        </w:rPr>
        <w:t>.</w:t>
      </w:r>
    </w:p>
    <w:p w:rsidR="00FF4C72" w:rsidRPr="00CC472D" w:rsidRDefault="00FF4C72" w:rsidP="00FF4C72">
      <w:pPr>
        <w:rPr>
          <w:spacing w:val="20"/>
        </w:rPr>
      </w:pPr>
    </w:p>
    <w:p w:rsidR="00FF4C72" w:rsidRPr="00CC472D" w:rsidRDefault="002D12DF" w:rsidP="002D12DF">
      <w:pPr>
        <w:tabs>
          <w:tab w:val="left" w:pos="3969"/>
        </w:tabs>
        <w:spacing w:line="360" w:lineRule="auto"/>
        <w:ind w:left="540"/>
        <w:jc w:val="both"/>
        <w:rPr>
          <w:spacing w:val="20"/>
        </w:rPr>
      </w:pPr>
      <w:r>
        <w:rPr>
          <w:spacing w:val="20"/>
        </w:rPr>
        <w:t>6.</w:t>
      </w:r>
      <w:r>
        <w:rPr>
          <w:spacing w:val="20"/>
        </w:rPr>
        <w:tab/>
      </w:r>
      <w:r w:rsidR="00FF4C72" w:rsidRPr="00CC472D">
        <w:rPr>
          <w:spacing w:val="20"/>
        </w:rPr>
        <w:t>A eticidade da convicção ideológica dos políticos é sobrebujada pela eticidade de responsabilidade dos Administradores Públicos. Assim seguindo a linha weberiana temo que o princípio da moralidade jamais poderia ser afastado do resultado da ação pública como pressuposto de sua própria responsabilidade com o povo que o escolheu.</w:t>
      </w:r>
    </w:p>
    <w:p w:rsidR="00FF4C72" w:rsidRPr="00CC472D" w:rsidRDefault="00FF4C72" w:rsidP="00FF4C72">
      <w:pPr>
        <w:rPr>
          <w:spacing w:val="20"/>
        </w:rPr>
      </w:pPr>
    </w:p>
    <w:p w:rsidR="00FF4C72" w:rsidRPr="00CC472D" w:rsidRDefault="00FF4C72" w:rsidP="00FF4C72">
      <w:pPr>
        <w:rPr>
          <w:spacing w:val="20"/>
        </w:rPr>
      </w:pPr>
    </w:p>
    <w:p w:rsidR="00FF4C72" w:rsidRPr="00CC472D" w:rsidRDefault="002D12DF" w:rsidP="00FF4C72">
      <w:pPr>
        <w:tabs>
          <w:tab w:val="left" w:pos="3960"/>
        </w:tabs>
        <w:spacing w:line="360" w:lineRule="auto"/>
        <w:ind w:left="540"/>
        <w:jc w:val="both"/>
        <w:rPr>
          <w:spacing w:val="20"/>
        </w:rPr>
      </w:pPr>
      <w:r>
        <w:rPr>
          <w:spacing w:val="20"/>
        </w:rPr>
        <w:t>7.</w:t>
      </w:r>
      <w:r>
        <w:rPr>
          <w:spacing w:val="20"/>
        </w:rPr>
        <w:tab/>
      </w:r>
      <w:r w:rsidR="00FF4C72" w:rsidRPr="00CC472D">
        <w:rPr>
          <w:spacing w:val="20"/>
        </w:rPr>
        <w:t xml:space="preserve">O conceito trazido por </w:t>
      </w:r>
      <w:r w:rsidR="00FF4C72" w:rsidRPr="00CC472D">
        <w:rPr>
          <w:b/>
          <w:bCs/>
          <w:smallCaps/>
          <w:spacing w:val="20"/>
        </w:rPr>
        <w:t>Diogo de Figueiredo Moreira Neto</w:t>
      </w:r>
      <w:r w:rsidR="00FF4C72" w:rsidRPr="00CC472D">
        <w:rPr>
          <w:spacing w:val="20"/>
        </w:rPr>
        <w:t xml:space="preserve"> citando </w:t>
      </w:r>
      <w:r w:rsidR="00FF4C72" w:rsidRPr="00CC472D">
        <w:rPr>
          <w:b/>
          <w:bCs/>
          <w:smallCaps/>
          <w:spacing w:val="20"/>
        </w:rPr>
        <w:t>Hauriou</w:t>
      </w:r>
      <w:r w:rsidR="00FF4C72" w:rsidRPr="00CC472D">
        <w:rPr>
          <w:spacing w:val="20"/>
        </w:rPr>
        <w:t xml:space="preserve"> e </w:t>
      </w:r>
      <w:r w:rsidR="00FF4C72" w:rsidRPr="00CC472D">
        <w:rPr>
          <w:b/>
          <w:bCs/>
          <w:smallCaps/>
          <w:spacing w:val="20"/>
        </w:rPr>
        <w:t>Weber</w:t>
      </w:r>
      <w:r w:rsidR="00FF4C72" w:rsidRPr="00CC472D">
        <w:rPr>
          <w:spacing w:val="20"/>
        </w:rPr>
        <w:t xml:space="preserve"> a moral </w:t>
      </w:r>
      <w:r w:rsidR="00FF4C72" w:rsidRPr="00CC472D">
        <w:rPr>
          <w:spacing w:val="20"/>
        </w:rPr>
        <w:lastRenderedPageBreak/>
        <w:t>administrativa é a moral de resultado, e, não somente a moral de intenção, e ainda, é caracterizada como fechada por não conter lacunas o suficiente para serem preenchidas com subjetivismo oportunista</w:t>
      </w:r>
      <w:r w:rsidR="00FF4C72" w:rsidRPr="00CC472D">
        <w:rPr>
          <w:rStyle w:val="Refdenotaderodap"/>
          <w:spacing w:val="20"/>
        </w:rPr>
        <w:footnoteReference w:id="4"/>
      </w:r>
      <w:r w:rsidR="00FF4C72" w:rsidRPr="00CC472D">
        <w:rPr>
          <w:spacing w:val="20"/>
        </w:rPr>
        <w:t>.</w:t>
      </w:r>
    </w:p>
    <w:p w:rsidR="00FF4C72" w:rsidRPr="00CC472D" w:rsidRDefault="00FF4C72" w:rsidP="00FF4C72">
      <w:pPr>
        <w:tabs>
          <w:tab w:val="left" w:pos="3960"/>
        </w:tabs>
        <w:spacing w:line="360" w:lineRule="auto"/>
        <w:ind w:left="540"/>
        <w:jc w:val="both"/>
        <w:rPr>
          <w:spacing w:val="20"/>
        </w:rPr>
      </w:pPr>
    </w:p>
    <w:p w:rsidR="00FF4C72" w:rsidRPr="00CC472D" w:rsidRDefault="002D12DF" w:rsidP="002D12DF">
      <w:pPr>
        <w:tabs>
          <w:tab w:val="left" w:pos="3969"/>
        </w:tabs>
        <w:spacing w:line="360" w:lineRule="auto"/>
        <w:ind w:left="540"/>
        <w:jc w:val="both"/>
        <w:rPr>
          <w:spacing w:val="20"/>
        </w:rPr>
      </w:pPr>
      <w:r>
        <w:rPr>
          <w:spacing w:val="20"/>
        </w:rPr>
        <w:t>8.</w:t>
      </w:r>
      <w:r>
        <w:rPr>
          <w:spacing w:val="20"/>
        </w:rPr>
        <w:tab/>
      </w:r>
      <w:r w:rsidR="00FF4C72" w:rsidRPr="00CC472D">
        <w:rPr>
          <w:spacing w:val="20"/>
        </w:rPr>
        <w:t xml:space="preserve">Entre os tantos elos que ligam a corrente da moralidade pública, como a lealdade, a moderação, a discrição, e economicidade, a sinceridade, todos lembrados por </w:t>
      </w:r>
      <w:r w:rsidR="00FF4C72" w:rsidRPr="00CC472D">
        <w:rPr>
          <w:b/>
          <w:smallCaps/>
          <w:spacing w:val="20"/>
        </w:rPr>
        <w:t>Oswaldo Othon de Pontes Saraiva Filho</w:t>
      </w:r>
      <w:r w:rsidR="00FF4C72" w:rsidRPr="00CC472D">
        <w:rPr>
          <w:spacing w:val="20"/>
        </w:rPr>
        <w:t>, temos como principal a boa-fé</w:t>
      </w:r>
      <w:r w:rsidR="00FF4C72" w:rsidRPr="00CC472D">
        <w:rPr>
          <w:rStyle w:val="Refdenotaderodap"/>
          <w:spacing w:val="20"/>
        </w:rPr>
        <w:footnoteReference w:id="5"/>
      </w:r>
      <w:r w:rsidR="00FF4C72" w:rsidRPr="00CC472D">
        <w:rPr>
          <w:spacing w:val="20"/>
        </w:rPr>
        <w:t xml:space="preserve">. </w:t>
      </w:r>
      <w:r w:rsidR="00FF4C72" w:rsidRPr="00CC472D">
        <w:rPr>
          <w:b/>
          <w:bCs/>
          <w:smallCaps/>
          <w:spacing w:val="20"/>
        </w:rPr>
        <w:t>Lucia Valle Figueiredo</w:t>
      </w:r>
      <w:r w:rsidR="00FF4C72" w:rsidRPr="00CC472D">
        <w:rPr>
          <w:spacing w:val="20"/>
        </w:rPr>
        <w:t xml:space="preserve"> ressalta a ligação entre a boa-fé e a moralidade:</w:t>
      </w:r>
    </w:p>
    <w:p w:rsidR="00FF4C72" w:rsidRPr="00CC472D" w:rsidRDefault="00FF4C72" w:rsidP="00FF4C72">
      <w:pPr>
        <w:tabs>
          <w:tab w:val="left" w:pos="3960"/>
        </w:tabs>
        <w:spacing w:line="360" w:lineRule="auto"/>
        <w:ind w:left="540"/>
        <w:jc w:val="both"/>
        <w:rPr>
          <w:spacing w:val="20"/>
        </w:rPr>
      </w:pPr>
    </w:p>
    <w:p w:rsidR="00FF4C72" w:rsidRPr="00CC472D" w:rsidRDefault="00FF4C72" w:rsidP="00FF4C72">
      <w:pPr>
        <w:tabs>
          <w:tab w:val="left" w:pos="3960"/>
        </w:tabs>
        <w:spacing w:line="360" w:lineRule="auto"/>
        <w:ind w:left="1440" w:right="558"/>
        <w:jc w:val="both"/>
        <w:rPr>
          <w:iCs/>
          <w:spacing w:val="20"/>
        </w:rPr>
      </w:pPr>
      <w:r w:rsidRPr="00CC472D">
        <w:rPr>
          <w:iCs/>
          <w:spacing w:val="20"/>
        </w:rPr>
        <w:t>“A nossa Carta, inovadamente, trouxe a moralidade como princípio expresso da Administração e, evidentemente, não poderemos dar uma conotação à moralidade sem qualquer liame com outros princípios, como o da legalidade, da impessoalidade, bem como dos princípios implícitos dentro de um Estado Democrático de Direito, como a boa-fé, umbilicalmente ligada à moralidade.”</w:t>
      </w:r>
      <w:r w:rsidRPr="00CC472D">
        <w:rPr>
          <w:rStyle w:val="Refdenotaderodap"/>
          <w:iCs/>
          <w:spacing w:val="20"/>
        </w:rPr>
        <w:footnoteReference w:id="6"/>
      </w:r>
    </w:p>
    <w:p w:rsidR="00FF4C72" w:rsidRPr="00CC472D" w:rsidRDefault="00FF4C72" w:rsidP="00FF4C72">
      <w:pPr>
        <w:spacing w:line="360" w:lineRule="auto"/>
        <w:ind w:left="540"/>
        <w:jc w:val="both"/>
        <w:rPr>
          <w:spacing w:val="20"/>
        </w:rPr>
      </w:pPr>
    </w:p>
    <w:p w:rsidR="00FF4C72" w:rsidRPr="00CC472D" w:rsidRDefault="00FF4C72" w:rsidP="00FF4C72">
      <w:pPr>
        <w:spacing w:line="360" w:lineRule="auto"/>
        <w:ind w:left="540"/>
        <w:jc w:val="both"/>
        <w:rPr>
          <w:spacing w:val="20"/>
        </w:rPr>
      </w:pPr>
    </w:p>
    <w:p w:rsidR="00FF4C72" w:rsidRPr="00CC472D" w:rsidRDefault="002D12DF" w:rsidP="002D12DF">
      <w:pPr>
        <w:tabs>
          <w:tab w:val="left" w:pos="3969"/>
        </w:tabs>
        <w:spacing w:line="360" w:lineRule="auto"/>
        <w:ind w:left="540"/>
        <w:jc w:val="both"/>
        <w:rPr>
          <w:b/>
          <w:smallCaps/>
          <w:spacing w:val="20"/>
        </w:rPr>
      </w:pPr>
      <w:r>
        <w:rPr>
          <w:spacing w:val="20"/>
        </w:rPr>
        <w:lastRenderedPageBreak/>
        <w:t>9.</w:t>
      </w:r>
      <w:r>
        <w:rPr>
          <w:spacing w:val="20"/>
        </w:rPr>
        <w:tab/>
      </w:r>
      <w:r w:rsidR="00FF4C72" w:rsidRPr="00CC472D">
        <w:rPr>
          <w:spacing w:val="20"/>
        </w:rPr>
        <w:t xml:space="preserve">A estreita ligação entre boa-fé e moralidade resulta na proibição do Administrador utilizar leviandade de propósito na aplicação de seu deveres, como bem entende doutrinador </w:t>
      </w:r>
      <w:r w:rsidR="00FF4C72" w:rsidRPr="00CC472D">
        <w:rPr>
          <w:b/>
          <w:bCs/>
          <w:smallCaps/>
          <w:spacing w:val="20"/>
        </w:rPr>
        <w:t>Giacomuzzi</w:t>
      </w:r>
      <w:r w:rsidR="00FF4C72" w:rsidRPr="00CC472D">
        <w:rPr>
          <w:rStyle w:val="Refdenotaderodap"/>
          <w:iCs/>
          <w:spacing w:val="20"/>
        </w:rPr>
        <w:footnoteReference w:id="7"/>
      </w:r>
      <w:r w:rsidR="00FF4C72" w:rsidRPr="00CC472D">
        <w:rPr>
          <w:iCs/>
          <w:spacing w:val="20"/>
        </w:rPr>
        <w:t xml:space="preserve">, pois mais abrangente do que o campo legal, a moralidade tenta manter incólume a idéia comum de honestidade, assim lecionado por </w:t>
      </w:r>
      <w:r w:rsidR="00FF4C72" w:rsidRPr="00CC472D">
        <w:rPr>
          <w:b/>
          <w:smallCaps/>
          <w:spacing w:val="20"/>
        </w:rPr>
        <w:t>Maria Sylvia Zanella Di Pietro</w:t>
      </w:r>
      <w:r w:rsidR="00FF4C72" w:rsidRPr="00CC472D">
        <w:rPr>
          <w:rStyle w:val="Refdenotaderodap"/>
          <w:b/>
          <w:smallCaps/>
          <w:spacing w:val="20"/>
        </w:rPr>
        <w:footnoteReference w:id="8"/>
      </w:r>
      <w:r w:rsidR="00FF4C72" w:rsidRPr="00CC472D">
        <w:rPr>
          <w:b/>
          <w:smallCaps/>
          <w:spacing w:val="20"/>
        </w:rPr>
        <w:t>.</w:t>
      </w:r>
    </w:p>
    <w:p w:rsidR="00FF4C72" w:rsidRPr="00CC472D" w:rsidRDefault="00FF4C72" w:rsidP="00FF4C72">
      <w:pPr>
        <w:spacing w:line="360" w:lineRule="auto"/>
        <w:ind w:left="540"/>
        <w:jc w:val="both"/>
        <w:rPr>
          <w:spacing w:val="20"/>
        </w:rPr>
      </w:pPr>
    </w:p>
    <w:p w:rsidR="00FF4C72" w:rsidRPr="00CC472D" w:rsidRDefault="002D12DF" w:rsidP="002D12DF">
      <w:pPr>
        <w:tabs>
          <w:tab w:val="left" w:pos="3969"/>
        </w:tabs>
        <w:spacing w:line="360" w:lineRule="auto"/>
        <w:ind w:left="540"/>
        <w:jc w:val="both"/>
        <w:rPr>
          <w:spacing w:val="20"/>
        </w:rPr>
      </w:pPr>
      <w:r>
        <w:rPr>
          <w:spacing w:val="20"/>
        </w:rPr>
        <w:t>10.</w:t>
      </w:r>
      <w:r>
        <w:rPr>
          <w:spacing w:val="20"/>
        </w:rPr>
        <w:tab/>
      </w:r>
      <w:r w:rsidR="00FF4C72" w:rsidRPr="00CC472D">
        <w:rPr>
          <w:spacing w:val="20"/>
        </w:rPr>
        <w:t>Não restaria outra opção ao Administrador eivado de boa-fé que ao ser deparado com tantos indícios de malversação do dinheiro público, senão a paralisação e analise com todo o cuidado da situação, para que não possa caracterizar ato ímprobo pela afronta ao princípio da moralidade.</w:t>
      </w:r>
    </w:p>
    <w:p w:rsidR="003A17CE" w:rsidRPr="00CC472D" w:rsidRDefault="003A17CE" w:rsidP="006211FD">
      <w:pPr>
        <w:spacing w:line="360" w:lineRule="auto"/>
        <w:ind w:left="540"/>
        <w:jc w:val="both"/>
        <w:rPr>
          <w:b/>
          <w:bCs/>
          <w:spacing w:val="20"/>
          <w:u w:val="single"/>
        </w:rPr>
      </w:pPr>
    </w:p>
    <w:p w:rsidR="00616FD1" w:rsidRPr="00CC472D" w:rsidRDefault="00207451" w:rsidP="00207451">
      <w:pPr>
        <w:tabs>
          <w:tab w:val="left" w:pos="3969"/>
        </w:tabs>
        <w:spacing w:line="360" w:lineRule="auto"/>
        <w:ind w:left="3969" w:hanging="3429"/>
        <w:jc w:val="both"/>
        <w:rPr>
          <w:b/>
          <w:bCs/>
          <w:smallCaps/>
          <w:spacing w:val="20"/>
          <w:u w:val="single"/>
        </w:rPr>
      </w:pPr>
      <w:r w:rsidRPr="00CC472D">
        <w:rPr>
          <w:b/>
          <w:bCs/>
          <w:smallCaps/>
          <w:spacing w:val="20"/>
        </w:rPr>
        <w:t>II</w:t>
      </w:r>
      <w:r w:rsidR="002D12DF">
        <w:rPr>
          <w:b/>
          <w:bCs/>
          <w:smallCaps/>
          <w:spacing w:val="20"/>
        </w:rPr>
        <w:t>.</w:t>
      </w:r>
      <w:r w:rsidRPr="00CC472D">
        <w:rPr>
          <w:b/>
          <w:bCs/>
          <w:smallCaps/>
          <w:spacing w:val="20"/>
        </w:rPr>
        <w:t>I.</w:t>
      </w:r>
      <w:r w:rsidRPr="00CC472D">
        <w:rPr>
          <w:b/>
          <w:bCs/>
          <w:smallCaps/>
          <w:spacing w:val="20"/>
        </w:rPr>
        <w:tab/>
      </w:r>
      <w:r w:rsidR="00E22C91" w:rsidRPr="00CC472D">
        <w:rPr>
          <w:b/>
          <w:bCs/>
          <w:smallCaps/>
          <w:spacing w:val="20"/>
          <w:u w:val="single"/>
        </w:rPr>
        <w:t>Da d</w:t>
      </w:r>
      <w:r w:rsidR="00616FD1" w:rsidRPr="00CC472D">
        <w:rPr>
          <w:b/>
          <w:bCs/>
          <w:smallCaps/>
          <w:spacing w:val="20"/>
          <w:u w:val="single"/>
        </w:rPr>
        <w:t xml:space="preserve">outrina do </w:t>
      </w:r>
      <w:r w:rsidR="00616FD1" w:rsidRPr="00CC472D">
        <w:rPr>
          <w:b/>
          <w:bCs/>
          <w:i/>
          <w:smallCaps/>
          <w:spacing w:val="20"/>
          <w:u w:val="single"/>
        </w:rPr>
        <w:t>Noblesse Oblige</w:t>
      </w:r>
      <w:r w:rsidR="00E22C91" w:rsidRPr="00CC472D">
        <w:rPr>
          <w:b/>
          <w:bCs/>
          <w:smallCaps/>
          <w:spacing w:val="20"/>
          <w:u w:val="single"/>
        </w:rPr>
        <w:t xml:space="preserve"> como razão da diferenciação da Ética </w:t>
      </w:r>
      <w:r w:rsidR="001E554E" w:rsidRPr="00CC472D">
        <w:rPr>
          <w:b/>
          <w:bCs/>
          <w:smallCaps/>
          <w:spacing w:val="20"/>
          <w:u w:val="single"/>
        </w:rPr>
        <w:t>Política</w:t>
      </w:r>
    </w:p>
    <w:p w:rsidR="00616FD1" w:rsidRPr="00CC472D" w:rsidRDefault="00616FD1" w:rsidP="006211FD">
      <w:pPr>
        <w:spacing w:line="360" w:lineRule="auto"/>
        <w:ind w:left="540"/>
        <w:jc w:val="both"/>
        <w:rPr>
          <w:b/>
          <w:bCs/>
          <w:spacing w:val="20"/>
          <w:u w:val="single"/>
        </w:rPr>
      </w:pPr>
    </w:p>
    <w:p w:rsidR="00DE4603" w:rsidRPr="00CC472D" w:rsidRDefault="002D12DF" w:rsidP="00207451">
      <w:pPr>
        <w:pStyle w:val="Corpodetexto"/>
        <w:tabs>
          <w:tab w:val="left" w:pos="3969"/>
        </w:tabs>
        <w:spacing w:line="360" w:lineRule="auto"/>
        <w:ind w:left="540"/>
        <w:rPr>
          <w:rFonts w:ascii="Times New Roman" w:hAnsi="Times New Roman" w:cs="Times New Roman"/>
          <w:spacing w:val="20"/>
        </w:rPr>
      </w:pPr>
      <w:r>
        <w:rPr>
          <w:rFonts w:ascii="Times New Roman" w:hAnsi="Times New Roman" w:cs="Times New Roman"/>
          <w:spacing w:val="20"/>
        </w:rPr>
        <w:t>11</w:t>
      </w:r>
      <w:r w:rsidR="00207451" w:rsidRPr="00CC472D">
        <w:rPr>
          <w:rFonts w:ascii="Times New Roman" w:hAnsi="Times New Roman" w:cs="Times New Roman"/>
          <w:spacing w:val="20"/>
        </w:rPr>
        <w:t>.</w:t>
      </w:r>
      <w:r w:rsidR="00207451" w:rsidRPr="00CC472D">
        <w:rPr>
          <w:rFonts w:ascii="Times New Roman" w:hAnsi="Times New Roman" w:cs="Times New Roman"/>
          <w:spacing w:val="20"/>
        </w:rPr>
        <w:tab/>
      </w:r>
      <w:r w:rsidR="00DE4603" w:rsidRPr="00CC472D">
        <w:rPr>
          <w:rFonts w:ascii="Times New Roman" w:hAnsi="Times New Roman" w:cs="Times New Roman"/>
          <w:spacing w:val="20"/>
        </w:rPr>
        <w:t>As Casas Legislativas no Brasil possuem instrumentos a fim de que seus membros devam obrigatoriamente seguir os primados éticos que, necessariamente, fazem parte da atividade parlamentar, sob pena de perderem seus mandatos.</w:t>
      </w:r>
    </w:p>
    <w:p w:rsidR="00DE4603" w:rsidRPr="00CC472D" w:rsidRDefault="00DE4603" w:rsidP="006211FD">
      <w:pPr>
        <w:spacing w:line="360" w:lineRule="auto"/>
        <w:ind w:left="540"/>
        <w:jc w:val="both"/>
        <w:rPr>
          <w:spacing w:val="20"/>
        </w:rPr>
      </w:pPr>
    </w:p>
    <w:p w:rsidR="00DE4603" w:rsidRPr="00CC472D" w:rsidRDefault="002D12DF" w:rsidP="00207451">
      <w:pPr>
        <w:tabs>
          <w:tab w:val="left" w:pos="3969"/>
        </w:tabs>
        <w:spacing w:line="360" w:lineRule="auto"/>
        <w:ind w:left="540"/>
        <w:jc w:val="both"/>
        <w:rPr>
          <w:spacing w:val="20"/>
        </w:rPr>
      </w:pPr>
      <w:r>
        <w:rPr>
          <w:spacing w:val="20"/>
        </w:rPr>
        <w:t>12</w:t>
      </w:r>
      <w:r w:rsidR="00207451" w:rsidRPr="00CC472D">
        <w:rPr>
          <w:spacing w:val="20"/>
        </w:rPr>
        <w:t>.</w:t>
      </w:r>
      <w:r w:rsidR="00207451" w:rsidRPr="00CC472D">
        <w:rPr>
          <w:spacing w:val="20"/>
        </w:rPr>
        <w:tab/>
      </w:r>
      <w:r w:rsidR="00DE4603" w:rsidRPr="00CC472D">
        <w:rPr>
          <w:spacing w:val="20"/>
        </w:rPr>
        <w:t>Tais instrumentos visam resguardar o Congresso, as Assembléias Legislativas e as Câmaras Municipais de agentes políticos que não tenham conduta</w:t>
      </w:r>
      <w:r w:rsidR="00810C6C" w:rsidRPr="00CC472D">
        <w:rPr>
          <w:spacing w:val="20"/>
        </w:rPr>
        <w:t xml:space="preserve"> compatível com o cargo ocupado, tentando principalmente preservar a incolumidade da própria instituição, como bem lecionou o professor </w:t>
      </w:r>
      <w:r w:rsidR="00810C6C" w:rsidRPr="00CC472D">
        <w:rPr>
          <w:b/>
          <w:smallCaps/>
          <w:spacing w:val="20"/>
        </w:rPr>
        <w:t>Miguel Reale</w:t>
      </w:r>
      <w:r w:rsidR="00810C6C" w:rsidRPr="00CC472D">
        <w:rPr>
          <w:spacing w:val="20"/>
        </w:rPr>
        <w:t>:</w:t>
      </w:r>
    </w:p>
    <w:p w:rsidR="00DE4603" w:rsidRPr="00CC472D" w:rsidRDefault="00DE4603" w:rsidP="006211FD">
      <w:pPr>
        <w:spacing w:line="360" w:lineRule="auto"/>
        <w:ind w:left="540"/>
        <w:jc w:val="both"/>
        <w:rPr>
          <w:spacing w:val="20"/>
        </w:rPr>
      </w:pPr>
    </w:p>
    <w:p w:rsidR="00810C6C" w:rsidRPr="00CC472D" w:rsidRDefault="00810C6C" w:rsidP="00810C6C">
      <w:pPr>
        <w:ind w:left="2340"/>
        <w:jc w:val="both"/>
        <w:rPr>
          <w:spacing w:val="20"/>
        </w:rPr>
      </w:pPr>
      <w:r w:rsidRPr="00CC472D">
        <w:rPr>
          <w:spacing w:val="20"/>
        </w:rPr>
        <w:t>“O ‘</w:t>
      </w:r>
      <w:r w:rsidRPr="00CC472D">
        <w:rPr>
          <w:b/>
          <w:bCs/>
          <w:spacing w:val="20"/>
        </w:rPr>
        <w:t>status</w:t>
      </w:r>
      <w:r w:rsidRPr="00CC472D">
        <w:rPr>
          <w:spacing w:val="20"/>
        </w:rPr>
        <w:t xml:space="preserve">’ do deputado, em relação ao qual o ato deve ser medido (e será comedido ou decoroso em razão dessa medida) </w:t>
      </w:r>
      <w:r w:rsidRPr="00CC472D">
        <w:rPr>
          <w:b/>
          <w:bCs/>
          <w:spacing w:val="20"/>
        </w:rPr>
        <w:t>implica</w:t>
      </w:r>
      <w:r w:rsidRPr="00CC472D">
        <w:rPr>
          <w:spacing w:val="20"/>
        </w:rPr>
        <w:t xml:space="preserve">, por conseguinte, </w:t>
      </w:r>
      <w:r w:rsidRPr="00CC472D">
        <w:rPr>
          <w:b/>
          <w:bCs/>
          <w:spacing w:val="20"/>
        </w:rPr>
        <w:t>não só o respeito do parlamentar a si próprio, como ao órgão ao qual pertence</w:t>
      </w:r>
      <w:r w:rsidRPr="00CC472D">
        <w:rPr>
          <w:spacing w:val="20"/>
        </w:rPr>
        <w:t xml:space="preserve"> (...). No fundo, </w:t>
      </w:r>
      <w:r w:rsidRPr="00CC472D">
        <w:rPr>
          <w:b/>
          <w:bCs/>
          <w:spacing w:val="20"/>
        </w:rPr>
        <w:t>falta</w:t>
      </w:r>
      <w:r w:rsidRPr="00CC472D">
        <w:rPr>
          <w:spacing w:val="20"/>
        </w:rPr>
        <w:t xml:space="preserve"> de decoro parlamentar </w:t>
      </w:r>
      <w:r w:rsidRPr="00CC472D">
        <w:rPr>
          <w:b/>
          <w:bCs/>
          <w:spacing w:val="20"/>
        </w:rPr>
        <w:t xml:space="preserve">é falta de decência </w:t>
      </w:r>
      <w:r w:rsidRPr="00CC472D">
        <w:rPr>
          <w:spacing w:val="20"/>
        </w:rPr>
        <w:t xml:space="preserve">no comportamento pessoal, </w:t>
      </w:r>
      <w:r w:rsidRPr="00CC472D">
        <w:rPr>
          <w:b/>
          <w:bCs/>
          <w:spacing w:val="20"/>
        </w:rPr>
        <w:t xml:space="preserve">capaz de desmerecer a Casa dos representantes </w:t>
      </w:r>
      <w:r w:rsidRPr="00CC472D">
        <w:rPr>
          <w:spacing w:val="20"/>
        </w:rPr>
        <w:t xml:space="preserve">(incontinência de conduta, embriaguez etc.) </w:t>
      </w:r>
      <w:r w:rsidRPr="00CC472D">
        <w:rPr>
          <w:b/>
          <w:bCs/>
          <w:spacing w:val="20"/>
        </w:rPr>
        <w:t>e falta de respeito à dignidade do Poder Legislativo</w:t>
      </w:r>
      <w:r w:rsidRPr="00CC472D">
        <w:rPr>
          <w:spacing w:val="20"/>
        </w:rPr>
        <w:t>, de modo a expô-lo a críticas infundadas, injustas e irremediáveis de forma inconveniente.</w:t>
      </w:r>
      <w:r w:rsidRPr="00CC472D">
        <w:rPr>
          <w:rStyle w:val="Refdenotaderodap"/>
          <w:spacing w:val="20"/>
        </w:rPr>
        <w:footnoteReference w:id="9"/>
      </w:r>
      <w:r w:rsidRPr="00CC472D">
        <w:rPr>
          <w:spacing w:val="20"/>
        </w:rPr>
        <w:t>”</w:t>
      </w:r>
    </w:p>
    <w:p w:rsidR="00810C6C" w:rsidRPr="00CC472D" w:rsidRDefault="00810C6C" w:rsidP="00810C6C">
      <w:pPr>
        <w:rPr>
          <w:spacing w:val="20"/>
        </w:rPr>
      </w:pPr>
    </w:p>
    <w:p w:rsidR="006211FD" w:rsidRPr="00CC472D" w:rsidRDefault="006211FD" w:rsidP="006211FD">
      <w:pPr>
        <w:spacing w:line="360" w:lineRule="auto"/>
        <w:ind w:left="540"/>
        <w:jc w:val="both"/>
        <w:rPr>
          <w:spacing w:val="20"/>
        </w:rPr>
      </w:pPr>
    </w:p>
    <w:p w:rsidR="00810C6C" w:rsidRPr="00CC472D" w:rsidRDefault="002D12DF" w:rsidP="00207451">
      <w:pPr>
        <w:tabs>
          <w:tab w:val="left" w:pos="3969"/>
        </w:tabs>
        <w:spacing w:line="360" w:lineRule="auto"/>
        <w:ind w:left="539"/>
        <w:jc w:val="both"/>
        <w:rPr>
          <w:spacing w:val="20"/>
        </w:rPr>
      </w:pPr>
      <w:r>
        <w:rPr>
          <w:spacing w:val="20"/>
        </w:rPr>
        <w:t>13</w:t>
      </w:r>
      <w:r w:rsidR="00207451" w:rsidRPr="00CC472D">
        <w:rPr>
          <w:spacing w:val="20"/>
        </w:rPr>
        <w:t>.</w:t>
      </w:r>
      <w:r w:rsidR="00207451" w:rsidRPr="00CC472D">
        <w:rPr>
          <w:spacing w:val="20"/>
        </w:rPr>
        <w:tab/>
      </w:r>
      <w:r w:rsidR="00810C6C" w:rsidRPr="00CC472D">
        <w:rPr>
          <w:spacing w:val="20"/>
        </w:rPr>
        <w:t>Esta respeitabilidade institucional é a própria garantia da integridade do parlamento</w:t>
      </w:r>
      <w:r w:rsidR="00D355A7" w:rsidRPr="00CC472D">
        <w:rPr>
          <w:spacing w:val="20"/>
        </w:rPr>
        <w:t xml:space="preserve">, é a base para que as ações </w:t>
      </w:r>
      <w:r w:rsidR="00000F01" w:rsidRPr="00CC472D">
        <w:rPr>
          <w:spacing w:val="20"/>
        </w:rPr>
        <w:t xml:space="preserve">resultantes da ação institucional </w:t>
      </w:r>
      <w:r w:rsidR="00D355A7" w:rsidRPr="00CC472D">
        <w:rPr>
          <w:spacing w:val="20"/>
        </w:rPr>
        <w:t>(leis e fiscalização) seja</w:t>
      </w:r>
      <w:r w:rsidR="00000F01" w:rsidRPr="00CC472D">
        <w:rPr>
          <w:spacing w:val="20"/>
        </w:rPr>
        <w:t>m</w:t>
      </w:r>
      <w:r w:rsidR="00D355A7" w:rsidRPr="00CC472D">
        <w:rPr>
          <w:spacing w:val="20"/>
        </w:rPr>
        <w:t xml:space="preserve"> respeitada</w:t>
      </w:r>
      <w:r w:rsidR="00000F01" w:rsidRPr="00CC472D">
        <w:rPr>
          <w:spacing w:val="20"/>
        </w:rPr>
        <w:t xml:space="preserve">s pela sociedade, e isto somente existe </w:t>
      </w:r>
      <w:r w:rsidR="00D355A7" w:rsidRPr="00CC472D">
        <w:rPr>
          <w:spacing w:val="20"/>
        </w:rPr>
        <w:t>quando seus próprios membros a respeit</w:t>
      </w:r>
      <w:r w:rsidR="00000F01" w:rsidRPr="00CC472D">
        <w:rPr>
          <w:spacing w:val="20"/>
        </w:rPr>
        <w:t>a</w:t>
      </w:r>
      <w:r w:rsidR="00D355A7" w:rsidRPr="00CC472D">
        <w:rPr>
          <w:spacing w:val="20"/>
        </w:rPr>
        <w:t>m e se respeit</w:t>
      </w:r>
      <w:r w:rsidR="00000F01" w:rsidRPr="00CC472D">
        <w:rPr>
          <w:spacing w:val="20"/>
        </w:rPr>
        <w:t>e</w:t>
      </w:r>
      <w:r w:rsidR="00D355A7" w:rsidRPr="00CC472D">
        <w:rPr>
          <w:spacing w:val="20"/>
        </w:rPr>
        <w:t>m</w:t>
      </w:r>
      <w:r w:rsidR="00810C6C" w:rsidRPr="00CC472D">
        <w:rPr>
          <w:spacing w:val="20"/>
        </w:rPr>
        <w:t xml:space="preserve">, como ensina </w:t>
      </w:r>
      <w:r w:rsidR="00810C6C" w:rsidRPr="00CC472D">
        <w:rPr>
          <w:b/>
          <w:bCs/>
          <w:smallCaps/>
          <w:spacing w:val="20"/>
        </w:rPr>
        <w:t>Raul Livino Ventim de Azevedo</w:t>
      </w:r>
      <w:r w:rsidR="00810C6C" w:rsidRPr="00CC472D">
        <w:rPr>
          <w:b/>
          <w:bCs/>
          <w:spacing w:val="20"/>
        </w:rPr>
        <w:t xml:space="preserve">: </w:t>
      </w:r>
    </w:p>
    <w:p w:rsidR="00810C6C" w:rsidRPr="00CC472D" w:rsidRDefault="00810C6C" w:rsidP="006211FD">
      <w:pPr>
        <w:spacing w:line="360" w:lineRule="auto"/>
        <w:ind w:left="540"/>
        <w:jc w:val="both"/>
        <w:rPr>
          <w:spacing w:val="20"/>
        </w:rPr>
      </w:pPr>
    </w:p>
    <w:p w:rsidR="00810C6C" w:rsidRPr="00CC472D" w:rsidRDefault="00810C6C" w:rsidP="00810C6C">
      <w:pPr>
        <w:ind w:left="2340"/>
        <w:jc w:val="both"/>
        <w:rPr>
          <w:spacing w:val="20"/>
        </w:rPr>
      </w:pPr>
      <w:r w:rsidRPr="00CC472D">
        <w:rPr>
          <w:b/>
          <w:bCs/>
          <w:spacing w:val="20"/>
        </w:rPr>
        <w:t xml:space="preserve">“Cumpre insistir </w:t>
      </w:r>
      <w:r w:rsidRPr="00CC472D">
        <w:rPr>
          <w:spacing w:val="20"/>
        </w:rPr>
        <w:t xml:space="preserve">na asserção de que a prática de atos atentatórios ao decoro parlamentar, mais do que ferir a dignidade individual do próprio titular do mandato legislativo </w:t>
      </w:r>
      <w:r w:rsidRPr="00CC472D">
        <w:rPr>
          <w:b/>
          <w:bCs/>
          <w:spacing w:val="20"/>
        </w:rPr>
        <w:t>projeta-se</w:t>
      </w:r>
      <w:r w:rsidRPr="00CC472D">
        <w:rPr>
          <w:spacing w:val="20"/>
        </w:rPr>
        <w:t xml:space="preserve">, de maneira altamente lesiva, contra a honorabilidade, a respeitabilidade, o prestígio e a integridade político-institucional do parlamento, </w:t>
      </w:r>
      <w:r w:rsidRPr="00CC472D">
        <w:rPr>
          <w:b/>
          <w:bCs/>
          <w:spacing w:val="20"/>
        </w:rPr>
        <w:t>vulnerando</w:t>
      </w:r>
      <w:r w:rsidRPr="00CC472D">
        <w:rPr>
          <w:spacing w:val="20"/>
        </w:rPr>
        <w:t xml:space="preserve">, de modo extremamente grave, valores constitucionais que atribuem, ao Poder Legislativo, a </w:t>
      </w:r>
      <w:r w:rsidRPr="00CC472D">
        <w:rPr>
          <w:spacing w:val="20"/>
        </w:rPr>
        <w:lastRenderedPageBreak/>
        <w:t>sua indisputável e eminente condição de órgão da própria soberania nacional.</w:t>
      </w:r>
      <w:r w:rsidRPr="00CC472D">
        <w:rPr>
          <w:rStyle w:val="Refdenotaderodap"/>
          <w:spacing w:val="20"/>
        </w:rPr>
        <w:footnoteReference w:id="10"/>
      </w:r>
      <w:r w:rsidRPr="00CC472D">
        <w:rPr>
          <w:spacing w:val="20"/>
        </w:rPr>
        <w:t>”</w:t>
      </w:r>
    </w:p>
    <w:p w:rsidR="00810C6C" w:rsidRPr="00CC472D" w:rsidRDefault="00810C6C" w:rsidP="006211FD">
      <w:pPr>
        <w:spacing w:line="360" w:lineRule="auto"/>
        <w:ind w:left="540"/>
        <w:jc w:val="both"/>
        <w:rPr>
          <w:spacing w:val="20"/>
        </w:rPr>
      </w:pPr>
    </w:p>
    <w:p w:rsidR="00D355A7" w:rsidRPr="00CC472D" w:rsidRDefault="002D12DF" w:rsidP="00207451">
      <w:pPr>
        <w:tabs>
          <w:tab w:val="left" w:pos="3969"/>
        </w:tabs>
        <w:spacing w:line="360" w:lineRule="auto"/>
        <w:ind w:left="540"/>
        <w:jc w:val="both"/>
        <w:rPr>
          <w:spacing w:val="20"/>
        </w:rPr>
      </w:pPr>
      <w:r>
        <w:rPr>
          <w:spacing w:val="20"/>
        </w:rPr>
        <w:t>14</w:t>
      </w:r>
      <w:r w:rsidR="00207451" w:rsidRPr="00CC472D">
        <w:rPr>
          <w:spacing w:val="20"/>
        </w:rPr>
        <w:t>.</w:t>
      </w:r>
      <w:r w:rsidR="00207451" w:rsidRPr="00CC472D">
        <w:rPr>
          <w:spacing w:val="20"/>
        </w:rPr>
        <w:tab/>
      </w:r>
      <w:r w:rsidR="00616FD1" w:rsidRPr="00CC472D">
        <w:rPr>
          <w:spacing w:val="20"/>
        </w:rPr>
        <w:t xml:space="preserve">Os poderes </w:t>
      </w:r>
      <w:r w:rsidR="00D355A7" w:rsidRPr="00CC472D">
        <w:rPr>
          <w:spacing w:val="20"/>
        </w:rPr>
        <w:t xml:space="preserve">diferenciados </w:t>
      </w:r>
      <w:r w:rsidR="00616FD1" w:rsidRPr="00CC472D">
        <w:rPr>
          <w:spacing w:val="20"/>
        </w:rPr>
        <w:t>d</w:t>
      </w:r>
      <w:r w:rsidR="00D355A7" w:rsidRPr="00CC472D">
        <w:rPr>
          <w:spacing w:val="20"/>
        </w:rPr>
        <w:t>a</w:t>
      </w:r>
      <w:r w:rsidR="00616FD1" w:rsidRPr="00CC472D">
        <w:rPr>
          <w:spacing w:val="20"/>
        </w:rPr>
        <w:t xml:space="preserve"> representação, exercidos através do mandato parlamentar, </w:t>
      </w:r>
      <w:r w:rsidR="00D355A7" w:rsidRPr="00CC472D">
        <w:rPr>
          <w:spacing w:val="20"/>
        </w:rPr>
        <w:t>devem ser concretizados com respeito as responsabilidades próprias desta função p</w:t>
      </w:r>
      <w:r w:rsidR="00000F01" w:rsidRPr="00CC472D">
        <w:rPr>
          <w:spacing w:val="20"/>
        </w:rPr>
        <w:t xml:space="preserve">ública. </w:t>
      </w:r>
    </w:p>
    <w:p w:rsidR="00D355A7" w:rsidRPr="00CC472D" w:rsidRDefault="00D355A7" w:rsidP="00616FD1">
      <w:pPr>
        <w:spacing w:line="360" w:lineRule="auto"/>
        <w:ind w:left="540"/>
        <w:jc w:val="both"/>
        <w:rPr>
          <w:spacing w:val="20"/>
        </w:rPr>
      </w:pPr>
    </w:p>
    <w:p w:rsidR="00616FD1" w:rsidRPr="00CC472D" w:rsidRDefault="006B035E" w:rsidP="00207451">
      <w:pPr>
        <w:tabs>
          <w:tab w:val="left" w:pos="3969"/>
        </w:tabs>
        <w:spacing w:line="360" w:lineRule="auto"/>
        <w:ind w:left="540"/>
        <w:jc w:val="both"/>
        <w:rPr>
          <w:spacing w:val="20"/>
        </w:rPr>
      </w:pPr>
      <w:r>
        <w:rPr>
          <w:spacing w:val="20"/>
        </w:rPr>
        <w:t>15</w:t>
      </w:r>
      <w:r w:rsidR="00207451" w:rsidRPr="00CC472D">
        <w:rPr>
          <w:spacing w:val="20"/>
        </w:rPr>
        <w:t>.</w:t>
      </w:r>
      <w:r w:rsidR="00207451" w:rsidRPr="00CC472D">
        <w:rPr>
          <w:spacing w:val="20"/>
        </w:rPr>
        <w:tab/>
      </w:r>
      <w:r w:rsidR="00000F01" w:rsidRPr="00CC472D">
        <w:rPr>
          <w:spacing w:val="20"/>
        </w:rPr>
        <w:t>Em razão do contexto diferenciado das relações vividas cotidianamente,</w:t>
      </w:r>
      <w:r w:rsidR="001E554E" w:rsidRPr="00CC472D">
        <w:rPr>
          <w:spacing w:val="20"/>
        </w:rPr>
        <w:t xml:space="preserve"> as</w:t>
      </w:r>
      <w:r w:rsidR="00D355A7" w:rsidRPr="00CC472D">
        <w:rPr>
          <w:spacing w:val="20"/>
        </w:rPr>
        <w:t xml:space="preserve"> responsabilidades </w:t>
      </w:r>
      <w:r w:rsidR="001E554E" w:rsidRPr="00CC472D">
        <w:rPr>
          <w:spacing w:val="20"/>
        </w:rPr>
        <w:t xml:space="preserve">próprias, como o decoro parlamentar, </w:t>
      </w:r>
      <w:r w:rsidR="00616FD1" w:rsidRPr="00CC472D">
        <w:rPr>
          <w:spacing w:val="20"/>
        </w:rPr>
        <w:t>proíbe</w:t>
      </w:r>
      <w:r w:rsidR="00D355A7" w:rsidRPr="00CC472D">
        <w:rPr>
          <w:spacing w:val="20"/>
        </w:rPr>
        <w:t>m</w:t>
      </w:r>
      <w:r w:rsidR="00616FD1" w:rsidRPr="00CC472D">
        <w:rPr>
          <w:spacing w:val="20"/>
        </w:rPr>
        <w:t xml:space="preserve"> aos homens públicos </w:t>
      </w:r>
      <w:r w:rsidR="00D355A7" w:rsidRPr="00CC472D">
        <w:rPr>
          <w:spacing w:val="20"/>
        </w:rPr>
        <w:t>a prática de</w:t>
      </w:r>
      <w:r w:rsidR="00616FD1" w:rsidRPr="00CC472D">
        <w:rPr>
          <w:spacing w:val="20"/>
        </w:rPr>
        <w:t xml:space="preserve"> ações que ao homem comum são permitidas, é a chamada doutrina do </w:t>
      </w:r>
      <w:r w:rsidR="00616FD1" w:rsidRPr="00CC472D">
        <w:rPr>
          <w:i/>
          <w:spacing w:val="20"/>
        </w:rPr>
        <w:t>noblesse oblige</w:t>
      </w:r>
      <w:r w:rsidR="00000F01" w:rsidRPr="00CC472D">
        <w:rPr>
          <w:spacing w:val="20"/>
        </w:rPr>
        <w:t xml:space="preserve">, </w:t>
      </w:r>
      <w:r w:rsidR="001E554E" w:rsidRPr="00CC472D">
        <w:rPr>
          <w:spacing w:val="20"/>
        </w:rPr>
        <w:t xml:space="preserve">trazida </w:t>
      </w:r>
      <w:r w:rsidR="00616FD1" w:rsidRPr="00CC472D">
        <w:rPr>
          <w:spacing w:val="20"/>
        </w:rPr>
        <w:t xml:space="preserve">por </w:t>
      </w:r>
      <w:r w:rsidR="00616FD1" w:rsidRPr="00CC472D">
        <w:rPr>
          <w:b/>
          <w:smallCaps/>
          <w:spacing w:val="20"/>
        </w:rPr>
        <w:t>Noberto Bobbio</w:t>
      </w:r>
      <w:r w:rsidR="00616FD1" w:rsidRPr="00CC472D">
        <w:rPr>
          <w:spacing w:val="20"/>
        </w:rPr>
        <w:t xml:space="preserve">: </w:t>
      </w:r>
    </w:p>
    <w:p w:rsidR="00616FD1" w:rsidRPr="00CC472D" w:rsidRDefault="00616FD1" w:rsidP="00616FD1">
      <w:pPr>
        <w:spacing w:line="360" w:lineRule="auto"/>
        <w:ind w:left="540"/>
        <w:jc w:val="both"/>
        <w:rPr>
          <w:spacing w:val="20"/>
        </w:rPr>
      </w:pPr>
    </w:p>
    <w:p w:rsidR="00616FD1" w:rsidRPr="00CC472D" w:rsidRDefault="00616FD1" w:rsidP="00616FD1">
      <w:pPr>
        <w:ind w:left="2342"/>
        <w:jc w:val="both"/>
        <w:rPr>
          <w:spacing w:val="20"/>
        </w:rPr>
      </w:pPr>
      <w:r w:rsidRPr="00CC472D">
        <w:rPr>
          <w:spacing w:val="20"/>
        </w:rPr>
        <w:t xml:space="preserve">“O que talvez caracterize a conduta do soberano é a extraordinária freqüência com que se vê em situações excepcionais se comparado com o homem comum: essa freqüência deve-se ao fato de que lê opera em contexto de relações, em especial com os outros soberanos, no qual a exceção é elevada, por mais que possa ser considerado contraditório, a regra (mas contraditório não é, porque aqui se trata de regra no sentido de regularidade, e a regularidade de um comportamento contrário não invalida a regra dada). Mesmo que possa parecer essa que a derrogação é sempre vantajosa para o soberano (e precisamente essa vantagem foi vista com hostilidade pelos moralistas), também pode acontecer o contrário, ainda que mais raramente: a derrogação de fato pode agir extensivamente porque permite ao soberano aquilo que é moralmente proibido, mas pode também agir restritivamente porque proíbe o cumprimento de ações que ao homem comum são permitidas: </w:t>
      </w:r>
      <w:r w:rsidRPr="00CC472D">
        <w:rPr>
          <w:i/>
          <w:spacing w:val="20"/>
        </w:rPr>
        <w:t>noblesse oblige</w:t>
      </w:r>
      <w:r w:rsidR="00F82213" w:rsidRPr="00CC472D">
        <w:rPr>
          <w:rStyle w:val="Refdenotaderodap"/>
          <w:i/>
          <w:spacing w:val="20"/>
        </w:rPr>
        <w:footnoteReference w:id="11"/>
      </w:r>
      <w:r w:rsidRPr="00CC472D">
        <w:rPr>
          <w:i/>
          <w:spacing w:val="20"/>
        </w:rPr>
        <w:t>.</w:t>
      </w:r>
      <w:r w:rsidR="00F82213" w:rsidRPr="00CC472D">
        <w:rPr>
          <w:spacing w:val="20"/>
        </w:rPr>
        <w:t>”</w:t>
      </w:r>
    </w:p>
    <w:p w:rsidR="006211FD" w:rsidRPr="00CC472D" w:rsidRDefault="006211FD" w:rsidP="006211FD">
      <w:pPr>
        <w:spacing w:line="360" w:lineRule="auto"/>
        <w:ind w:left="540"/>
        <w:jc w:val="both"/>
        <w:rPr>
          <w:spacing w:val="20"/>
        </w:rPr>
      </w:pPr>
    </w:p>
    <w:p w:rsidR="001E554E" w:rsidRPr="00CC472D" w:rsidRDefault="001E554E" w:rsidP="006211FD">
      <w:pPr>
        <w:spacing w:line="360" w:lineRule="auto"/>
        <w:ind w:left="540"/>
        <w:jc w:val="both"/>
        <w:rPr>
          <w:spacing w:val="20"/>
        </w:rPr>
      </w:pPr>
    </w:p>
    <w:p w:rsidR="001E554E" w:rsidRPr="00CC472D" w:rsidRDefault="006B035E" w:rsidP="00207451">
      <w:pPr>
        <w:tabs>
          <w:tab w:val="left" w:pos="3969"/>
        </w:tabs>
        <w:spacing w:line="360" w:lineRule="auto"/>
        <w:ind w:left="540"/>
        <w:jc w:val="both"/>
        <w:rPr>
          <w:spacing w:val="20"/>
        </w:rPr>
      </w:pPr>
      <w:r>
        <w:rPr>
          <w:spacing w:val="20"/>
        </w:rPr>
        <w:t>16</w:t>
      </w:r>
      <w:r w:rsidR="00207451" w:rsidRPr="00CC472D">
        <w:rPr>
          <w:spacing w:val="20"/>
        </w:rPr>
        <w:t>.</w:t>
      </w:r>
      <w:r w:rsidR="00207451" w:rsidRPr="00CC472D">
        <w:rPr>
          <w:spacing w:val="20"/>
        </w:rPr>
        <w:tab/>
      </w:r>
      <w:r w:rsidR="007D1B40" w:rsidRPr="00CC472D">
        <w:rPr>
          <w:spacing w:val="20"/>
        </w:rPr>
        <w:t xml:space="preserve">Esta necessidade de conduta diferenciada pode ser representada pela máxima que </w:t>
      </w:r>
      <w:r w:rsidR="007D1B40" w:rsidRPr="00CC472D">
        <w:rPr>
          <w:i/>
          <w:spacing w:val="20"/>
        </w:rPr>
        <w:t>t</w:t>
      </w:r>
      <w:r w:rsidR="001E554E" w:rsidRPr="00CC472D">
        <w:rPr>
          <w:i/>
          <w:spacing w:val="20"/>
        </w:rPr>
        <w:t>odo grande poder tem a sua grande responsabilidade</w:t>
      </w:r>
      <w:r w:rsidR="001E554E" w:rsidRPr="00CC472D">
        <w:rPr>
          <w:spacing w:val="20"/>
        </w:rPr>
        <w:t>, e fazer parte de uma instituiçã</w:t>
      </w:r>
      <w:r w:rsidR="007D1B40" w:rsidRPr="00CC472D">
        <w:rPr>
          <w:spacing w:val="20"/>
        </w:rPr>
        <w:t>o pública que representa o povo</w:t>
      </w:r>
      <w:r w:rsidR="001E554E" w:rsidRPr="00CC472D">
        <w:rPr>
          <w:spacing w:val="20"/>
        </w:rPr>
        <w:t xml:space="preserve"> é ter consciê</w:t>
      </w:r>
      <w:r w:rsidR="007D1B40" w:rsidRPr="00CC472D">
        <w:rPr>
          <w:spacing w:val="20"/>
        </w:rPr>
        <w:t xml:space="preserve">ncia que o comportamento </w:t>
      </w:r>
      <w:r w:rsidR="003A17CE" w:rsidRPr="00CC472D">
        <w:rPr>
          <w:spacing w:val="20"/>
        </w:rPr>
        <w:t>ético com o dinheiro público</w:t>
      </w:r>
      <w:r w:rsidR="007D1B40" w:rsidRPr="00CC472D">
        <w:rPr>
          <w:spacing w:val="20"/>
        </w:rPr>
        <w:t xml:space="preserve"> é a janela para visualização do comprometimento </w:t>
      </w:r>
      <w:r w:rsidR="003A17CE" w:rsidRPr="00CC472D">
        <w:rPr>
          <w:spacing w:val="20"/>
        </w:rPr>
        <w:t>c</w:t>
      </w:r>
      <w:r w:rsidR="00EF2CA4" w:rsidRPr="00CC472D">
        <w:rPr>
          <w:spacing w:val="20"/>
        </w:rPr>
        <w:t>om o decoro parlamentar.</w:t>
      </w:r>
    </w:p>
    <w:p w:rsidR="00DE4603" w:rsidRPr="00CC472D" w:rsidRDefault="00DE4603" w:rsidP="006211FD">
      <w:pPr>
        <w:spacing w:line="360" w:lineRule="auto"/>
        <w:ind w:left="540"/>
        <w:jc w:val="both"/>
        <w:rPr>
          <w:spacing w:val="20"/>
        </w:rPr>
      </w:pPr>
    </w:p>
    <w:p w:rsidR="006211FD" w:rsidRPr="00CC472D" w:rsidRDefault="00207451" w:rsidP="00207451">
      <w:pPr>
        <w:tabs>
          <w:tab w:val="left" w:pos="3969"/>
        </w:tabs>
        <w:spacing w:line="360" w:lineRule="auto"/>
        <w:ind w:left="3969" w:hanging="3429"/>
        <w:jc w:val="both"/>
        <w:rPr>
          <w:spacing w:val="20"/>
        </w:rPr>
      </w:pPr>
      <w:r w:rsidRPr="00CC472D">
        <w:rPr>
          <w:b/>
          <w:smallCaps/>
          <w:spacing w:val="20"/>
        </w:rPr>
        <w:t>II</w:t>
      </w:r>
      <w:r w:rsidR="006B035E">
        <w:rPr>
          <w:b/>
          <w:smallCaps/>
          <w:spacing w:val="20"/>
        </w:rPr>
        <w:t>.I</w:t>
      </w:r>
      <w:r w:rsidRPr="00CC472D">
        <w:rPr>
          <w:b/>
          <w:smallCaps/>
          <w:spacing w:val="20"/>
        </w:rPr>
        <w:t>I.</w:t>
      </w:r>
      <w:r w:rsidRPr="00CC472D">
        <w:rPr>
          <w:b/>
          <w:smallCaps/>
          <w:spacing w:val="20"/>
        </w:rPr>
        <w:tab/>
      </w:r>
      <w:r w:rsidR="00EF2CA4" w:rsidRPr="00CC472D">
        <w:rPr>
          <w:b/>
          <w:smallCaps/>
          <w:spacing w:val="20"/>
          <w:u w:val="single"/>
        </w:rPr>
        <w:t>A base do decoro parlamentar: ética da convicção e a ética da responsabilidade</w:t>
      </w:r>
    </w:p>
    <w:p w:rsidR="00616FD1" w:rsidRPr="00CC472D" w:rsidRDefault="00616FD1" w:rsidP="006211FD">
      <w:pPr>
        <w:spacing w:line="360" w:lineRule="auto"/>
        <w:ind w:left="540"/>
        <w:jc w:val="both"/>
        <w:rPr>
          <w:spacing w:val="20"/>
        </w:rPr>
      </w:pPr>
    </w:p>
    <w:p w:rsidR="007D1B40" w:rsidRPr="00CC472D" w:rsidRDefault="006B035E" w:rsidP="00E22C91">
      <w:pPr>
        <w:tabs>
          <w:tab w:val="left" w:pos="3960"/>
        </w:tabs>
        <w:spacing w:line="360" w:lineRule="auto"/>
        <w:ind w:left="540"/>
        <w:jc w:val="both"/>
        <w:rPr>
          <w:spacing w:val="20"/>
        </w:rPr>
      </w:pPr>
      <w:r>
        <w:rPr>
          <w:b/>
          <w:smallCaps/>
          <w:spacing w:val="20"/>
        </w:rPr>
        <w:t>17</w:t>
      </w:r>
      <w:r w:rsidR="00207451" w:rsidRPr="00CC472D">
        <w:rPr>
          <w:b/>
          <w:smallCaps/>
          <w:spacing w:val="20"/>
        </w:rPr>
        <w:t>.</w:t>
      </w:r>
      <w:r w:rsidR="00207451" w:rsidRPr="00CC472D">
        <w:rPr>
          <w:b/>
          <w:smallCaps/>
          <w:spacing w:val="20"/>
        </w:rPr>
        <w:tab/>
      </w:r>
      <w:r w:rsidR="00EF2CA4" w:rsidRPr="00CC472D">
        <w:rPr>
          <w:b/>
          <w:smallCaps/>
          <w:spacing w:val="20"/>
        </w:rPr>
        <w:t>Bobbio</w:t>
      </w:r>
      <w:r w:rsidR="00EF2CA4" w:rsidRPr="00CC472D">
        <w:rPr>
          <w:spacing w:val="20"/>
        </w:rPr>
        <w:t xml:space="preserve"> esclarece que pelas lições de Weber a ação de um político comprometido eticamente com o decoro parlamentar é a não </w:t>
      </w:r>
      <w:r w:rsidR="000239E5" w:rsidRPr="00CC472D">
        <w:rPr>
          <w:spacing w:val="20"/>
        </w:rPr>
        <w:t>dissociação</w:t>
      </w:r>
      <w:r w:rsidR="00EF2CA4" w:rsidRPr="00CC472D">
        <w:rPr>
          <w:spacing w:val="20"/>
        </w:rPr>
        <w:t xml:space="preserve"> de sua convicção com a sua responsabilidade. A prática política convicta sem responsabilidade gera o fanático que todo sabe e tudo faz, e a prática política com responsabilidade</w:t>
      </w:r>
      <w:r w:rsidR="00207451" w:rsidRPr="00CC472D">
        <w:rPr>
          <w:spacing w:val="20"/>
        </w:rPr>
        <w:t>,</w:t>
      </w:r>
      <w:r w:rsidR="00EF2CA4" w:rsidRPr="00CC472D">
        <w:rPr>
          <w:spacing w:val="20"/>
        </w:rPr>
        <w:t xml:space="preserve"> mas sem convicção leva ao cínico que em tudo quer ter sucesso</w:t>
      </w:r>
      <w:r w:rsidR="00EF2CA4" w:rsidRPr="00CC472D">
        <w:rPr>
          <w:rStyle w:val="Refdenotaderodap"/>
          <w:spacing w:val="20"/>
        </w:rPr>
        <w:footnoteReference w:id="12"/>
      </w:r>
      <w:r w:rsidR="00EF2CA4" w:rsidRPr="00CC472D">
        <w:rPr>
          <w:spacing w:val="20"/>
        </w:rPr>
        <w:t>.</w:t>
      </w:r>
    </w:p>
    <w:p w:rsidR="00F82213" w:rsidRPr="00CC472D" w:rsidRDefault="00F82213" w:rsidP="00E22C91">
      <w:pPr>
        <w:tabs>
          <w:tab w:val="left" w:pos="3960"/>
        </w:tabs>
        <w:spacing w:line="360" w:lineRule="auto"/>
        <w:ind w:left="540"/>
        <w:jc w:val="both"/>
        <w:rPr>
          <w:spacing w:val="20"/>
        </w:rPr>
      </w:pPr>
    </w:p>
    <w:p w:rsidR="007D1B40" w:rsidRPr="00CC472D" w:rsidRDefault="006B035E" w:rsidP="00E22C91">
      <w:pPr>
        <w:tabs>
          <w:tab w:val="left" w:pos="3960"/>
        </w:tabs>
        <w:spacing w:line="360" w:lineRule="auto"/>
        <w:ind w:left="540"/>
        <w:jc w:val="both"/>
        <w:rPr>
          <w:spacing w:val="20"/>
        </w:rPr>
      </w:pPr>
      <w:r>
        <w:rPr>
          <w:spacing w:val="20"/>
        </w:rPr>
        <w:t>18</w:t>
      </w:r>
      <w:r w:rsidR="00207451" w:rsidRPr="00CC472D">
        <w:rPr>
          <w:spacing w:val="20"/>
        </w:rPr>
        <w:t>.</w:t>
      </w:r>
      <w:r w:rsidR="00207451" w:rsidRPr="00CC472D">
        <w:rPr>
          <w:spacing w:val="20"/>
        </w:rPr>
        <w:tab/>
      </w:r>
      <w:r w:rsidR="00EF2CA4" w:rsidRPr="00CC472D">
        <w:rPr>
          <w:spacing w:val="20"/>
        </w:rPr>
        <w:t xml:space="preserve">Figuras estas, a do fanático e do cínico, são moralmente desprezíveis, </w:t>
      </w:r>
      <w:r w:rsidR="000239E5" w:rsidRPr="00CC472D">
        <w:rPr>
          <w:spacing w:val="20"/>
        </w:rPr>
        <w:t xml:space="preserve">pois </w:t>
      </w:r>
      <w:r w:rsidR="00EF2CA4" w:rsidRPr="00CC472D">
        <w:rPr>
          <w:spacing w:val="20"/>
        </w:rPr>
        <w:t>não atentam para o decoro parlamen</w:t>
      </w:r>
      <w:r w:rsidR="000239E5" w:rsidRPr="00CC472D">
        <w:rPr>
          <w:spacing w:val="20"/>
        </w:rPr>
        <w:t xml:space="preserve">tar, não acreditam na respeitabilidade institucional, pois </w:t>
      </w:r>
      <w:r w:rsidR="000239E5" w:rsidRPr="00CC472D">
        <w:rPr>
          <w:spacing w:val="20"/>
        </w:rPr>
        <w:lastRenderedPageBreak/>
        <w:t>agem, respectivamente, sem responsabilidade em suas ações, e sem convicção ideológica em seus resultados.</w:t>
      </w:r>
    </w:p>
    <w:p w:rsidR="00616FD1" w:rsidRPr="00CC472D" w:rsidRDefault="00616FD1" w:rsidP="00E22C91">
      <w:pPr>
        <w:spacing w:line="360" w:lineRule="auto"/>
        <w:ind w:left="540"/>
        <w:jc w:val="both"/>
        <w:rPr>
          <w:spacing w:val="20"/>
        </w:rPr>
      </w:pPr>
    </w:p>
    <w:p w:rsidR="00616FD1" w:rsidRPr="00CC472D" w:rsidRDefault="006B035E" w:rsidP="00207451">
      <w:pPr>
        <w:tabs>
          <w:tab w:val="left" w:pos="3969"/>
        </w:tabs>
        <w:spacing w:line="360" w:lineRule="auto"/>
        <w:ind w:left="540"/>
        <w:jc w:val="both"/>
        <w:rPr>
          <w:spacing w:val="20"/>
        </w:rPr>
      </w:pPr>
      <w:r>
        <w:rPr>
          <w:spacing w:val="20"/>
        </w:rPr>
        <w:t>19</w:t>
      </w:r>
      <w:r w:rsidR="00207451" w:rsidRPr="00CC472D">
        <w:rPr>
          <w:spacing w:val="20"/>
        </w:rPr>
        <w:t>.</w:t>
      </w:r>
      <w:r w:rsidR="00207451" w:rsidRPr="00CC472D">
        <w:rPr>
          <w:spacing w:val="20"/>
        </w:rPr>
        <w:tab/>
      </w:r>
      <w:r w:rsidR="00171C4D" w:rsidRPr="00CC472D">
        <w:rPr>
          <w:spacing w:val="20"/>
        </w:rPr>
        <w:t xml:space="preserve">Agir com decoro parlamentar é fazer de sua conduta diária um exemplo desta elevada moralidade (ética da convicção e da responsabilidade), e não ferir uma só vez a dignidade do Parlamento, ensina </w:t>
      </w:r>
      <w:r w:rsidR="00171C4D" w:rsidRPr="00CC472D">
        <w:rPr>
          <w:b/>
          <w:smallCaps/>
          <w:spacing w:val="20"/>
        </w:rPr>
        <w:t>Manoel Gonçalves Ferreira Filho</w:t>
      </w:r>
      <w:r w:rsidR="00171C4D" w:rsidRPr="00CC472D">
        <w:rPr>
          <w:rStyle w:val="Refdenotaderodap"/>
          <w:spacing w:val="20"/>
        </w:rPr>
        <w:footnoteReference w:id="13"/>
      </w:r>
      <w:r w:rsidR="00171C4D" w:rsidRPr="00CC472D">
        <w:rPr>
          <w:spacing w:val="20"/>
        </w:rPr>
        <w:t xml:space="preserve">. Agir com decoro parlamentar é ter uma conduta impecável com padrões éticos proporcionais a dignidade da função que exerce como representante de um povo, dita </w:t>
      </w:r>
      <w:r w:rsidR="00171C4D" w:rsidRPr="00CC472D">
        <w:rPr>
          <w:b/>
          <w:smallCaps/>
          <w:spacing w:val="20"/>
        </w:rPr>
        <w:t>Celso Bastos</w:t>
      </w:r>
      <w:r w:rsidR="00171C4D" w:rsidRPr="00CC472D">
        <w:rPr>
          <w:rStyle w:val="Refdenotaderodap"/>
          <w:spacing w:val="20"/>
        </w:rPr>
        <w:footnoteReference w:id="14"/>
      </w:r>
      <w:r w:rsidR="00171C4D" w:rsidRPr="00CC472D">
        <w:rPr>
          <w:spacing w:val="20"/>
        </w:rPr>
        <w:t>.</w:t>
      </w:r>
    </w:p>
    <w:p w:rsidR="00616FD1" w:rsidRPr="00CC472D" w:rsidRDefault="00616FD1" w:rsidP="00E22C91">
      <w:pPr>
        <w:spacing w:line="360" w:lineRule="auto"/>
        <w:ind w:left="540"/>
        <w:jc w:val="both"/>
        <w:rPr>
          <w:spacing w:val="20"/>
        </w:rPr>
      </w:pPr>
    </w:p>
    <w:p w:rsidR="00FC187F" w:rsidRPr="00CC472D" w:rsidRDefault="006B035E" w:rsidP="00207451">
      <w:pPr>
        <w:tabs>
          <w:tab w:val="left" w:pos="3969"/>
        </w:tabs>
        <w:spacing w:line="360" w:lineRule="auto"/>
        <w:ind w:left="540"/>
        <w:jc w:val="both"/>
        <w:rPr>
          <w:spacing w:val="20"/>
        </w:rPr>
      </w:pPr>
      <w:r>
        <w:rPr>
          <w:spacing w:val="20"/>
        </w:rPr>
        <w:t>20</w:t>
      </w:r>
      <w:r w:rsidR="00207451" w:rsidRPr="00CC472D">
        <w:rPr>
          <w:spacing w:val="20"/>
        </w:rPr>
        <w:t>.</w:t>
      </w:r>
      <w:r w:rsidR="00207451" w:rsidRPr="00CC472D">
        <w:rPr>
          <w:spacing w:val="20"/>
        </w:rPr>
        <w:tab/>
      </w:r>
      <w:r w:rsidR="00FC187F" w:rsidRPr="00CC472D">
        <w:rPr>
          <w:spacing w:val="20"/>
        </w:rPr>
        <w:t xml:space="preserve">Acaso tal poder não existisse seria impraticável as deliberações com decência e ordem, </w:t>
      </w:r>
      <w:r w:rsidR="00E22C91" w:rsidRPr="00CC472D">
        <w:rPr>
          <w:spacing w:val="20"/>
        </w:rPr>
        <w:t xml:space="preserve">seria crer que comportamentos </w:t>
      </w:r>
      <w:r w:rsidR="003A17CE" w:rsidRPr="00CC472D">
        <w:rPr>
          <w:spacing w:val="20"/>
        </w:rPr>
        <w:t>ímprobos</w:t>
      </w:r>
      <w:r w:rsidR="00E22C91" w:rsidRPr="00CC472D">
        <w:rPr>
          <w:spacing w:val="20"/>
        </w:rPr>
        <w:t xml:space="preserve"> se tornassem a regra de convivência entre os parlamentares, </w:t>
      </w:r>
      <w:r w:rsidR="00FC187F" w:rsidRPr="00CC472D">
        <w:rPr>
          <w:spacing w:val="20"/>
        </w:rPr>
        <w:t xml:space="preserve">seria permitir na Casa que deve criar a normas de conduta social a total desobediência as normas de conduta institucional, </w:t>
      </w:r>
      <w:r w:rsidR="00E22C91" w:rsidRPr="00CC472D">
        <w:rPr>
          <w:spacing w:val="20"/>
        </w:rPr>
        <w:t xml:space="preserve">assim </w:t>
      </w:r>
      <w:r w:rsidR="00FC187F" w:rsidRPr="00CC472D">
        <w:rPr>
          <w:spacing w:val="20"/>
        </w:rPr>
        <w:t xml:space="preserve">a punição com cassação </w:t>
      </w:r>
      <w:r w:rsidR="00E22C91" w:rsidRPr="00CC472D">
        <w:rPr>
          <w:spacing w:val="20"/>
        </w:rPr>
        <w:t>d</w:t>
      </w:r>
      <w:r w:rsidR="00FC187F" w:rsidRPr="00CC472D">
        <w:rPr>
          <w:spacing w:val="20"/>
        </w:rPr>
        <w:t xml:space="preserve">aquele que não exerce a atividade parlamentar com decoro não é uma questão </w:t>
      </w:r>
      <w:r w:rsidR="00E22C91" w:rsidRPr="00CC472D">
        <w:rPr>
          <w:spacing w:val="20"/>
        </w:rPr>
        <w:t xml:space="preserve">de conveniência, e sim de indispensável medida para sobrevivência institucional, assim já alertava </w:t>
      </w:r>
      <w:r w:rsidR="00E22C91" w:rsidRPr="00CC472D">
        <w:rPr>
          <w:b/>
          <w:smallCaps/>
          <w:spacing w:val="20"/>
        </w:rPr>
        <w:t>Joseph Story</w:t>
      </w:r>
      <w:r w:rsidR="00E22C91" w:rsidRPr="00CC472D">
        <w:rPr>
          <w:rStyle w:val="Refdenotaderodap"/>
          <w:spacing w:val="20"/>
        </w:rPr>
        <w:footnoteReference w:id="15"/>
      </w:r>
      <w:r w:rsidR="00ED19C3" w:rsidRPr="00CC472D">
        <w:rPr>
          <w:b/>
          <w:smallCaps/>
          <w:spacing w:val="20"/>
        </w:rPr>
        <w:t>.</w:t>
      </w:r>
    </w:p>
    <w:p w:rsidR="00616FD1" w:rsidRPr="00CC472D" w:rsidRDefault="00616FD1" w:rsidP="00616FD1">
      <w:pPr>
        <w:rPr>
          <w:spacing w:val="20"/>
        </w:rPr>
      </w:pPr>
    </w:p>
    <w:p w:rsidR="008E5E3F" w:rsidRPr="00CC472D" w:rsidRDefault="006B035E" w:rsidP="00207451">
      <w:pPr>
        <w:tabs>
          <w:tab w:val="left" w:pos="3969"/>
        </w:tabs>
        <w:spacing w:line="360" w:lineRule="auto"/>
        <w:ind w:left="540"/>
        <w:jc w:val="both"/>
        <w:rPr>
          <w:bCs/>
          <w:spacing w:val="20"/>
        </w:rPr>
      </w:pPr>
      <w:r>
        <w:rPr>
          <w:bCs/>
          <w:spacing w:val="20"/>
        </w:rPr>
        <w:t>21</w:t>
      </w:r>
      <w:r w:rsidR="00207451" w:rsidRPr="00CC472D">
        <w:rPr>
          <w:bCs/>
          <w:spacing w:val="20"/>
        </w:rPr>
        <w:t>.</w:t>
      </w:r>
      <w:r w:rsidR="00207451" w:rsidRPr="00CC472D">
        <w:rPr>
          <w:bCs/>
          <w:spacing w:val="20"/>
        </w:rPr>
        <w:tab/>
      </w:r>
      <w:r w:rsidR="008E5E3F" w:rsidRPr="00CC472D">
        <w:rPr>
          <w:bCs/>
          <w:spacing w:val="20"/>
        </w:rPr>
        <w:t>O político é ser impetuoso com ego inchado pelas benesses e reconhecimento público de autoridade advindo do poder de representação de centenas, milhares e em alguns casos de milhões, precisa não tão somente ser probo, necessita ser eticamente convicto e responsável. Conceitos estes que remetem a uma conduta moralmente mais elevada do que ser simplesmente incorruptível, precisa demonstrar respeito por aqueles que lhe confiaram o poder de representação do interesse público pelo voto e também respeitar todos os outros que como ele decidirão o futuro de um ente federado. Então poderíamos chamar de decoro parlamentar: a prática da consciência da dignidade de ser um representante do povo.</w:t>
      </w:r>
    </w:p>
    <w:p w:rsidR="008E5E3F" w:rsidRPr="00CC472D" w:rsidRDefault="008E5E3F" w:rsidP="00616FD1">
      <w:pPr>
        <w:rPr>
          <w:spacing w:val="20"/>
        </w:rPr>
      </w:pPr>
    </w:p>
    <w:p w:rsidR="008E5E3F" w:rsidRPr="00CC472D" w:rsidRDefault="008E5E3F" w:rsidP="00616FD1">
      <w:pPr>
        <w:rPr>
          <w:spacing w:val="20"/>
        </w:rPr>
      </w:pPr>
    </w:p>
    <w:p w:rsidR="00DE4603" w:rsidRPr="00CC472D" w:rsidRDefault="006B035E" w:rsidP="00207451">
      <w:pPr>
        <w:pStyle w:val="Corpodetexto2"/>
        <w:tabs>
          <w:tab w:val="left" w:pos="3969"/>
        </w:tabs>
        <w:spacing w:line="360" w:lineRule="auto"/>
        <w:ind w:left="540"/>
        <w:rPr>
          <w:rFonts w:ascii="Times New Roman" w:hAnsi="Times New Roman" w:cs="Times New Roman"/>
          <w:spacing w:val="20"/>
          <w:sz w:val="24"/>
          <w:szCs w:val="24"/>
        </w:rPr>
      </w:pPr>
      <w:r>
        <w:rPr>
          <w:rFonts w:ascii="Times New Roman" w:hAnsi="Times New Roman" w:cs="Times New Roman"/>
          <w:spacing w:val="20"/>
          <w:sz w:val="24"/>
          <w:szCs w:val="24"/>
        </w:rPr>
        <w:t>22</w:t>
      </w:r>
      <w:r w:rsidR="00207451" w:rsidRPr="00CC472D">
        <w:rPr>
          <w:rFonts w:ascii="Times New Roman" w:hAnsi="Times New Roman" w:cs="Times New Roman"/>
          <w:spacing w:val="20"/>
          <w:sz w:val="24"/>
          <w:szCs w:val="24"/>
        </w:rPr>
        <w:t>.</w:t>
      </w:r>
      <w:r w:rsidR="00207451" w:rsidRPr="00CC472D">
        <w:rPr>
          <w:rFonts w:ascii="Times New Roman" w:hAnsi="Times New Roman" w:cs="Times New Roman"/>
          <w:spacing w:val="20"/>
          <w:sz w:val="24"/>
          <w:szCs w:val="24"/>
        </w:rPr>
        <w:tab/>
      </w:r>
      <w:r w:rsidR="00DE4603" w:rsidRPr="00CC472D">
        <w:rPr>
          <w:rFonts w:ascii="Times New Roman" w:hAnsi="Times New Roman" w:cs="Times New Roman"/>
          <w:spacing w:val="20"/>
          <w:sz w:val="24"/>
          <w:szCs w:val="24"/>
        </w:rPr>
        <w:t xml:space="preserve">Feitas estas considerações e diante da notável doutrina visitada e dos fatos narrados, temos que </w:t>
      </w:r>
      <w:r w:rsidR="00FF4C72" w:rsidRPr="00CC472D">
        <w:rPr>
          <w:rFonts w:ascii="Times New Roman" w:hAnsi="Times New Roman" w:cs="Times New Roman"/>
          <w:spacing w:val="20"/>
          <w:sz w:val="24"/>
          <w:szCs w:val="24"/>
        </w:rPr>
        <w:t>os Deputados</w:t>
      </w:r>
      <w:r w:rsidR="003A17CE" w:rsidRPr="00CC472D">
        <w:rPr>
          <w:rFonts w:ascii="Times New Roman" w:hAnsi="Times New Roman" w:cs="Times New Roman"/>
          <w:spacing w:val="20"/>
          <w:sz w:val="24"/>
          <w:szCs w:val="24"/>
        </w:rPr>
        <w:t xml:space="preserve"> </w:t>
      </w:r>
      <w:r w:rsidR="00FF4C72" w:rsidRPr="00CC472D">
        <w:rPr>
          <w:rFonts w:ascii="Times New Roman" w:hAnsi="Times New Roman" w:cs="Times New Roman"/>
          <w:spacing w:val="20"/>
          <w:sz w:val="24"/>
          <w:szCs w:val="24"/>
        </w:rPr>
        <w:t>representados violram</w:t>
      </w:r>
      <w:r w:rsidR="00DE4603" w:rsidRPr="00CC472D">
        <w:rPr>
          <w:rFonts w:ascii="Times New Roman" w:hAnsi="Times New Roman" w:cs="Times New Roman"/>
          <w:spacing w:val="20"/>
          <w:sz w:val="24"/>
          <w:szCs w:val="24"/>
        </w:rPr>
        <w:t xml:space="preserve"> o decoro parlamentar exigido de todo legislador, uma vez que agiram de forma antiética, estando, portanto, sujeitos a perda do mandato</w:t>
      </w:r>
      <w:r w:rsidR="003A17CE" w:rsidRPr="00CC472D">
        <w:rPr>
          <w:rFonts w:ascii="Times New Roman" w:hAnsi="Times New Roman" w:cs="Times New Roman"/>
          <w:spacing w:val="20"/>
          <w:sz w:val="24"/>
          <w:szCs w:val="24"/>
        </w:rPr>
        <w:t>.</w:t>
      </w:r>
    </w:p>
    <w:p w:rsidR="00FF4C72" w:rsidRPr="00CC472D" w:rsidRDefault="00FF4C72" w:rsidP="006211FD">
      <w:pPr>
        <w:spacing w:line="360" w:lineRule="auto"/>
        <w:ind w:left="540"/>
        <w:rPr>
          <w:smallCaps/>
          <w:spacing w:val="20"/>
        </w:rPr>
      </w:pPr>
    </w:p>
    <w:p w:rsidR="009507DE" w:rsidRPr="00CC472D" w:rsidRDefault="009507DE" w:rsidP="00ED19C3">
      <w:pPr>
        <w:pStyle w:val="Corpodetexto2"/>
        <w:tabs>
          <w:tab w:val="left" w:pos="3960"/>
        </w:tabs>
        <w:spacing w:line="360" w:lineRule="auto"/>
        <w:ind w:left="540"/>
        <w:rPr>
          <w:rFonts w:ascii="Times New Roman" w:hAnsi="Times New Roman" w:cs="Times New Roman"/>
          <w:b/>
          <w:bCs/>
          <w:smallCaps/>
          <w:spacing w:val="20"/>
          <w:sz w:val="24"/>
          <w:szCs w:val="24"/>
          <w:u w:val="single"/>
        </w:rPr>
      </w:pPr>
      <w:r w:rsidRPr="00CC472D">
        <w:rPr>
          <w:rFonts w:ascii="Times New Roman" w:hAnsi="Times New Roman" w:cs="Times New Roman"/>
          <w:b/>
          <w:bCs/>
          <w:smallCaps/>
          <w:spacing w:val="20"/>
          <w:sz w:val="24"/>
          <w:szCs w:val="24"/>
        </w:rPr>
        <w:t>III.</w:t>
      </w:r>
      <w:r w:rsidR="00ED19C3" w:rsidRPr="00CC472D">
        <w:rPr>
          <w:rFonts w:ascii="Times New Roman" w:hAnsi="Times New Roman" w:cs="Times New Roman"/>
          <w:b/>
          <w:bCs/>
          <w:smallCaps/>
          <w:spacing w:val="20"/>
          <w:sz w:val="24"/>
          <w:szCs w:val="24"/>
        </w:rPr>
        <w:t xml:space="preserve"> </w:t>
      </w:r>
      <w:r w:rsidR="00ED19C3" w:rsidRPr="00CC472D">
        <w:rPr>
          <w:rFonts w:ascii="Times New Roman" w:hAnsi="Times New Roman" w:cs="Times New Roman"/>
          <w:b/>
          <w:bCs/>
          <w:smallCaps/>
          <w:spacing w:val="20"/>
          <w:sz w:val="24"/>
          <w:szCs w:val="24"/>
        </w:rPr>
        <w:tab/>
      </w:r>
      <w:r w:rsidR="00005FA0" w:rsidRPr="00CC472D">
        <w:rPr>
          <w:rFonts w:ascii="Times New Roman" w:hAnsi="Times New Roman" w:cs="Times New Roman"/>
          <w:b/>
          <w:bCs/>
          <w:smallCaps/>
          <w:spacing w:val="20"/>
          <w:sz w:val="24"/>
          <w:szCs w:val="24"/>
          <w:u w:val="single"/>
        </w:rPr>
        <w:t>Do Pedido</w:t>
      </w:r>
    </w:p>
    <w:p w:rsidR="009507DE" w:rsidRPr="00CC472D" w:rsidRDefault="009507DE" w:rsidP="006211FD">
      <w:pPr>
        <w:pStyle w:val="Corpodetexto2"/>
        <w:spacing w:line="360" w:lineRule="auto"/>
        <w:ind w:left="540"/>
        <w:rPr>
          <w:rFonts w:ascii="Times New Roman" w:hAnsi="Times New Roman" w:cs="Times New Roman"/>
          <w:spacing w:val="20"/>
          <w:sz w:val="24"/>
          <w:szCs w:val="24"/>
        </w:rPr>
      </w:pPr>
    </w:p>
    <w:p w:rsidR="00895764" w:rsidRPr="00CC472D" w:rsidRDefault="00895764" w:rsidP="00895764">
      <w:pPr>
        <w:tabs>
          <w:tab w:val="left" w:pos="3960"/>
        </w:tabs>
        <w:spacing w:line="360" w:lineRule="auto"/>
        <w:ind w:left="540" w:right="18"/>
        <w:jc w:val="both"/>
        <w:rPr>
          <w:spacing w:val="20"/>
        </w:rPr>
      </w:pPr>
      <w:r w:rsidRPr="00CC472D">
        <w:rPr>
          <w:spacing w:val="20"/>
        </w:rPr>
        <w:t>23.</w:t>
      </w:r>
      <w:r w:rsidRPr="00CC472D">
        <w:rPr>
          <w:spacing w:val="20"/>
        </w:rPr>
        <w:tab/>
        <w:t xml:space="preserve">Ante o exposto, a </w:t>
      </w:r>
      <w:r w:rsidRPr="00CC472D">
        <w:rPr>
          <w:b/>
          <w:smallCaps/>
          <w:spacing w:val="20"/>
        </w:rPr>
        <w:t>Representante</w:t>
      </w:r>
      <w:r w:rsidRPr="00CC472D">
        <w:rPr>
          <w:spacing w:val="20"/>
        </w:rPr>
        <w:t xml:space="preserve">, entendendo que da situação fática narrada pode subsumir ato de improbidade administrativa, conforme a </w:t>
      </w:r>
      <w:hyperlink r:id="rId32" w:anchor="JD_LFLEI8429DE1992" w:history="1">
        <w:r w:rsidRPr="00CC472D">
          <w:rPr>
            <w:spacing w:val="20"/>
          </w:rPr>
          <w:t>Lei 8.429/92</w:t>
        </w:r>
      </w:hyperlink>
      <w:r w:rsidRPr="00CC472D">
        <w:rPr>
          <w:spacing w:val="20"/>
        </w:rPr>
        <w:t xml:space="preserve">, e por isso que provocamos e requeremos a </w:t>
      </w:r>
      <w:r w:rsidRPr="00CC472D">
        <w:rPr>
          <w:b/>
          <w:bCs/>
          <w:spacing w:val="20"/>
          <w:u w:val="single"/>
        </w:rPr>
        <w:t>ação urgentíssima</w:t>
      </w:r>
      <w:r w:rsidRPr="00CC472D">
        <w:rPr>
          <w:spacing w:val="20"/>
        </w:rPr>
        <w:t xml:space="preserve"> deste órgão de controle.</w:t>
      </w:r>
    </w:p>
    <w:p w:rsidR="00895764" w:rsidRPr="00CC472D" w:rsidRDefault="00895764" w:rsidP="00895764">
      <w:pPr>
        <w:pStyle w:val="Corpodetexto"/>
        <w:spacing w:line="360" w:lineRule="auto"/>
        <w:ind w:left="540"/>
        <w:rPr>
          <w:rFonts w:ascii="Times New Roman" w:hAnsi="Times New Roman" w:cs="Times New Roman"/>
          <w:spacing w:val="20"/>
        </w:rPr>
      </w:pPr>
      <w:r w:rsidRPr="00CC472D">
        <w:rPr>
          <w:rFonts w:ascii="Times New Roman" w:hAnsi="Times New Roman" w:cs="Times New Roman"/>
          <w:spacing w:val="20"/>
        </w:rPr>
        <w:t>Ante o exposto, pleiteamos:</w:t>
      </w:r>
    </w:p>
    <w:p w:rsidR="00895764" w:rsidRPr="00CC472D" w:rsidRDefault="00895764" w:rsidP="00895764">
      <w:pPr>
        <w:pStyle w:val="Corpodetexto"/>
        <w:spacing w:line="360" w:lineRule="auto"/>
        <w:ind w:left="540"/>
        <w:rPr>
          <w:rFonts w:ascii="Times New Roman" w:hAnsi="Times New Roman" w:cs="Times New Roman"/>
          <w:spacing w:val="20"/>
        </w:rPr>
      </w:pPr>
    </w:p>
    <w:p w:rsidR="00895764" w:rsidRPr="00CC472D" w:rsidRDefault="00895764" w:rsidP="00CC472D">
      <w:pPr>
        <w:tabs>
          <w:tab w:val="left" w:pos="3960"/>
        </w:tabs>
        <w:spacing w:line="360" w:lineRule="auto"/>
        <w:ind w:left="540" w:right="18"/>
        <w:jc w:val="both"/>
        <w:rPr>
          <w:spacing w:val="20"/>
        </w:rPr>
      </w:pPr>
      <w:r w:rsidRPr="00CC472D">
        <w:rPr>
          <w:spacing w:val="20"/>
        </w:rPr>
        <w:t>a) a instauração de procedimento administrativo investigatório, a fim de que as irregularidades narradas sejam investigadas, bem como possa a investigação colher provas, a fim de subsidiar possível medida judicial visando a respectiva</w:t>
      </w:r>
      <w:r w:rsidR="00CC472D" w:rsidRPr="00CC472D">
        <w:rPr>
          <w:spacing w:val="20"/>
        </w:rPr>
        <w:t xml:space="preserve"> responsabilização, bem como que </w:t>
      </w:r>
      <w:r w:rsidR="00CC472D" w:rsidRPr="00CC472D">
        <w:rPr>
          <w:bCs/>
          <w:spacing w:val="20"/>
        </w:rPr>
        <w:t xml:space="preserve">seja requerido o afastamento das funções públicas para que não haja a sensação de impunidade bem como de </w:t>
      </w:r>
      <w:r w:rsidR="006B035E">
        <w:rPr>
          <w:bCs/>
          <w:spacing w:val="20"/>
        </w:rPr>
        <w:t xml:space="preserve">se continuar com o </w:t>
      </w:r>
      <w:r w:rsidR="00CC472D" w:rsidRPr="00CC472D">
        <w:rPr>
          <w:bCs/>
          <w:spacing w:val="20"/>
        </w:rPr>
        <w:t>prejuízo da instrução processual.</w:t>
      </w:r>
    </w:p>
    <w:p w:rsidR="006B035E" w:rsidRDefault="00895764" w:rsidP="00895764">
      <w:pPr>
        <w:tabs>
          <w:tab w:val="left" w:pos="3960"/>
        </w:tabs>
        <w:spacing w:line="360" w:lineRule="auto"/>
        <w:ind w:left="540" w:right="18"/>
        <w:jc w:val="both"/>
        <w:rPr>
          <w:spacing w:val="20"/>
        </w:rPr>
      </w:pPr>
      <w:r w:rsidRPr="00CC472D">
        <w:rPr>
          <w:spacing w:val="20"/>
        </w:rPr>
        <w:tab/>
      </w:r>
    </w:p>
    <w:p w:rsidR="00895764" w:rsidRPr="00CC472D" w:rsidRDefault="006B035E" w:rsidP="00895764">
      <w:pPr>
        <w:tabs>
          <w:tab w:val="left" w:pos="3960"/>
        </w:tabs>
        <w:spacing w:line="360" w:lineRule="auto"/>
        <w:ind w:left="540" w:right="18"/>
        <w:jc w:val="both"/>
        <w:rPr>
          <w:spacing w:val="20"/>
        </w:rPr>
      </w:pPr>
      <w:r>
        <w:rPr>
          <w:spacing w:val="20"/>
        </w:rPr>
        <w:tab/>
      </w:r>
      <w:r w:rsidR="00895764" w:rsidRPr="00CC472D">
        <w:rPr>
          <w:spacing w:val="20"/>
        </w:rPr>
        <w:t>Nestes Termos.</w:t>
      </w:r>
    </w:p>
    <w:p w:rsidR="00895764" w:rsidRPr="00CC472D" w:rsidRDefault="00895764" w:rsidP="00895764">
      <w:pPr>
        <w:tabs>
          <w:tab w:val="left" w:pos="3960"/>
        </w:tabs>
        <w:spacing w:line="360" w:lineRule="auto"/>
        <w:ind w:left="540" w:right="18"/>
        <w:jc w:val="both"/>
        <w:rPr>
          <w:spacing w:val="20"/>
        </w:rPr>
      </w:pPr>
      <w:r w:rsidRPr="00CC472D">
        <w:rPr>
          <w:spacing w:val="20"/>
        </w:rPr>
        <w:tab/>
        <w:t>Pede Deferimento.</w:t>
      </w:r>
    </w:p>
    <w:p w:rsidR="00895764" w:rsidRPr="00CC472D" w:rsidRDefault="00895764" w:rsidP="00895764">
      <w:pPr>
        <w:tabs>
          <w:tab w:val="left" w:pos="3960"/>
        </w:tabs>
        <w:spacing w:line="360" w:lineRule="auto"/>
        <w:ind w:left="540" w:right="18"/>
        <w:jc w:val="both"/>
        <w:rPr>
          <w:spacing w:val="20"/>
        </w:rPr>
      </w:pPr>
      <w:r w:rsidRPr="00CC472D">
        <w:rPr>
          <w:spacing w:val="20"/>
        </w:rPr>
        <w:tab/>
        <w:t xml:space="preserve">Cuiabá, </w:t>
      </w:r>
      <w:r w:rsidR="00CC472D" w:rsidRPr="00CC472D">
        <w:rPr>
          <w:spacing w:val="20"/>
        </w:rPr>
        <w:t>30.08.17.</w:t>
      </w:r>
    </w:p>
    <w:p w:rsidR="00895764" w:rsidRPr="00CC472D" w:rsidRDefault="00895764" w:rsidP="00895764">
      <w:pPr>
        <w:tabs>
          <w:tab w:val="left" w:pos="3960"/>
        </w:tabs>
        <w:spacing w:line="360" w:lineRule="auto"/>
        <w:ind w:left="540" w:right="18"/>
        <w:jc w:val="both"/>
        <w:rPr>
          <w:spacing w:val="20"/>
        </w:rPr>
      </w:pPr>
    </w:p>
    <w:p w:rsidR="00757D53" w:rsidRPr="00CC472D" w:rsidRDefault="00757D53" w:rsidP="00757D53">
      <w:pPr>
        <w:tabs>
          <w:tab w:val="left" w:pos="3960"/>
        </w:tabs>
        <w:spacing w:line="360" w:lineRule="auto"/>
        <w:ind w:left="540" w:right="18"/>
        <w:rPr>
          <w:b/>
          <w:bCs/>
          <w:smallCaps/>
          <w:spacing w:val="20"/>
        </w:rPr>
      </w:pPr>
      <w:r w:rsidRPr="00CC472D">
        <w:rPr>
          <w:b/>
          <w:bCs/>
          <w:smallCaps/>
          <w:spacing w:val="20"/>
        </w:rPr>
        <w:tab/>
      </w:r>
      <w:r w:rsidR="004D7884" w:rsidRPr="00CC472D">
        <w:rPr>
          <w:b/>
          <w:bCs/>
          <w:smallCaps/>
          <w:spacing w:val="20"/>
        </w:rPr>
        <w:t>Gilmar Brunetto</w:t>
      </w:r>
      <w:r w:rsidR="00CA2495" w:rsidRPr="00CC472D">
        <w:rPr>
          <w:b/>
          <w:bCs/>
          <w:smallCaps/>
          <w:spacing w:val="20"/>
        </w:rPr>
        <w:t>.</w:t>
      </w:r>
    </w:p>
    <w:p w:rsidR="00757D53" w:rsidRPr="00CC472D" w:rsidRDefault="00757D53" w:rsidP="00757D53">
      <w:pPr>
        <w:tabs>
          <w:tab w:val="left" w:pos="3960"/>
        </w:tabs>
        <w:spacing w:line="360" w:lineRule="auto"/>
        <w:ind w:left="540" w:right="18"/>
        <w:jc w:val="both"/>
        <w:rPr>
          <w:smallCaps/>
          <w:spacing w:val="20"/>
        </w:rPr>
      </w:pPr>
      <w:r w:rsidRPr="00CC472D">
        <w:rPr>
          <w:b/>
          <w:bCs/>
          <w:smallCaps/>
          <w:spacing w:val="20"/>
        </w:rPr>
        <w:tab/>
      </w:r>
      <w:r w:rsidRPr="00CC472D">
        <w:rPr>
          <w:bCs/>
          <w:smallCaps/>
          <w:spacing w:val="20"/>
        </w:rPr>
        <w:t>Diretor da ONG Moral</w:t>
      </w:r>
    </w:p>
    <w:p w:rsidR="00757D53" w:rsidRPr="00CC472D" w:rsidRDefault="00757D53" w:rsidP="00757D53">
      <w:pPr>
        <w:tabs>
          <w:tab w:val="left" w:pos="3960"/>
        </w:tabs>
        <w:spacing w:line="360" w:lineRule="auto"/>
        <w:ind w:left="540"/>
        <w:jc w:val="center"/>
        <w:rPr>
          <w:b/>
          <w:smallCaps/>
          <w:spacing w:val="20"/>
        </w:rPr>
      </w:pPr>
    </w:p>
    <w:p w:rsidR="00757D53" w:rsidRPr="00CC472D" w:rsidRDefault="00757D53" w:rsidP="00757D53">
      <w:pPr>
        <w:tabs>
          <w:tab w:val="left" w:pos="3960"/>
        </w:tabs>
        <w:spacing w:line="360" w:lineRule="auto"/>
        <w:ind w:left="540"/>
        <w:rPr>
          <w:smallCaps/>
          <w:spacing w:val="20"/>
        </w:rPr>
      </w:pPr>
      <w:r w:rsidRPr="00CC472D">
        <w:rPr>
          <w:b/>
          <w:smallCaps/>
          <w:spacing w:val="20"/>
        </w:rPr>
        <w:tab/>
      </w:r>
    </w:p>
    <w:p w:rsidR="00ED19C3" w:rsidRPr="00CC472D" w:rsidRDefault="00ED19C3" w:rsidP="00757D53">
      <w:pPr>
        <w:spacing w:line="360" w:lineRule="auto"/>
        <w:ind w:left="540"/>
        <w:rPr>
          <w:b/>
          <w:smallCaps/>
          <w:spacing w:val="20"/>
        </w:rPr>
      </w:pPr>
    </w:p>
    <w:sectPr w:rsidR="00ED19C3" w:rsidRPr="00CC472D" w:rsidSect="00207451">
      <w:headerReference w:type="default" r:id="rId33"/>
      <w:pgSz w:w="12240" w:h="15840"/>
      <w:pgMar w:top="1417" w:right="1701"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2F3" w:rsidRDefault="006122F3">
      <w:r>
        <w:separator/>
      </w:r>
    </w:p>
  </w:endnote>
  <w:endnote w:type="continuationSeparator" w:id="1">
    <w:p w:rsidR="006122F3" w:rsidRDefault="006122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2F3" w:rsidRDefault="006122F3">
      <w:r>
        <w:separator/>
      </w:r>
    </w:p>
  </w:footnote>
  <w:footnote w:type="continuationSeparator" w:id="1">
    <w:p w:rsidR="006122F3" w:rsidRDefault="006122F3">
      <w:r>
        <w:continuationSeparator/>
      </w:r>
    </w:p>
  </w:footnote>
  <w:footnote w:id="2">
    <w:p w:rsidR="00757D53" w:rsidRPr="006B35ED" w:rsidRDefault="00757D53" w:rsidP="00757D53">
      <w:pPr>
        <w:pStyle w:val="Textodenotaderodap"/>
        <w:jc w:val="both"/>
      </w:pPr>
      <w:r>
        <w:rPr>
          <w:rStyle w:val="Refdenotaderodap"/>
        </w:rPr>
        <w:footnoteRef/>
      </w:r>
      <w:r w:rsidRPr="006B35ED">
        <w:t xml:space="preserve"> N</w:t>
      </w:r>
      <w:r w:rsidRPr="006B35ED">
        <w:rPr>
          <w:spacing w:val="20"/>
        </w:rPr>
        <w:t>a tragédia Aeolus</w:t>
      </w:r>
      <w:r w:rsidRPr="006B35ED">
        <w:t>, apud Aristóteles. In: Política. Tradução de Torrieri Guimarães. SP: Martin Claret, 2002. p.83.</w:t>
      </w:r>
    </w:p>
  </w:footnote>
  <w:footnote w:id="3">
    <w:p w:rsidR="00FF4C72" w:rsidRPr="002D56E7" w:rsidRDefault="00FF4C72" w:rsidP="00FF4C72">
      <w:pPr>
        <w:autoSpaceDE w:val="0"/>
        <w:autoSpaceDN w:val="0"/>
        <w:adjustRightInd w:val="0"/>
        <w:jc w:val="both"/>
        <w:rPr>
          <w:sz w:val="20"/>
          <w:szCs w:val="20"/>
        </w:rPr>
      </w:pPr>
      <w:r w:rsidRPr="002D56E7">
        <w:rPr>
          <w:rStyle w:val="Refdenotaderodap"/>
          <w:sz w:val="20"/>
          <w:szCs w:val="20"/>
        </w:rPr>
        <w:footnoteRef/>
      </w:r>
      <w:r w:rsidRPr="002D56E7">
        <w:rPr>
          <w:sz w:val="20"/>
          <w:szCs w:val="20"/>
        </w:rPr>
        <w:t xml:space="preserve"> “</w:t>
      </w:r>
      <w:r w:rsidRPr="002D56E7">
        <w:rPr>
          <w:iCs/>
          <w:sz w:val="20"/>
          <w:szCs w:val="20"/>
        </w:rPr>
        <w:t>De acordo com ele, a Administração e seus agentes têm de atuar na conformidade de princípios éticos. Violá-los implicará violação ao próprio Direito, configurando ilicitude que assujeita a conduta viciada a invalidação, porquanto tal princípio assumiu foros de pauta jurídica, na conformidade do art. 37 da Constituição. Compreendem-se em seu âmbito, como é evidente, os chamados princípios da lealdade e boa-fé, tão oportunamente encarecidos pelo mestre espanhol Jesus Gonzales Peres em monografia preciosa.” In:</w:t>
      </w:r>
      <w:r w:rsidRPr="002D56E7">
        <w:rPr>
          <w:sz w:val="20"/>
          <w:szCs w:val="20"/>
        </w:rPr>
        <w:t xml:space="preserve"> </w:t>
      </w:r>
      <w:r w:rsidRPr="002D56E7">
        <w:rPr>
          <w:iCs/>
          <w:sz w:val="20"/>
          <w:szCs w:val="20"/>
        </w:rPr>
        <w:t xml:space="preserve">Curso de Direito Administrativo, </w:t>
      </w:r>
      <w:r w:rsidRPr="002D56E7">
        <w:rPr>
          <w:sz w:val="20"/>
          <w:szCs w:val="20"/>
        </w:rPr>
        <w:t>Malheiros, 10a ed.,1.998, p. 72-73.</w:t>
      </w:r>
    </w:p>
    <w:p w:rsidR="00FF4C72" w:rsidRPr="002D56E7" w:rsidRDefault="00FF4C72" w:rsidP="00FF4C72">
      <w:pPr>
        <w:pStyle w:val="Textodenotaderodap"/>
        <w:jc w:val="both"/>
      </w:pPr>
    </w:p>
  </w:footnote>
  <w:footnote w:id="4">
    <w:p w:rsidR="00FF4C72" w:rsidRPr="002D56E7" w:rsidRDefault="00FF4C72" w:rsidP="00FF4C72">
      <w:pPr>
        <w:autoSpaceDE w:val="0"/>
        <w:autoSpaceDN w:val="0"/>
        <w:adjustRightInd w:val="0"/>
        <w:ind w:right="18"/>
        <w:jc w:val="both"/>
        <w:rPr>
          <w:sz w:val="20"/>
          <w:szCs w:val="20"/>
        </w:rPr>
      </w:pPr>
      <w:r w:rsidRPr="002D56E7">
        <w:rPr>
          <w:rStyle w:val="Refdenotaderodap"/>
          <w:sz w:val="20"/>
          <w:szCs w:val="20"/>
        </w:rPr>
        <w:footnoteRef/>
      </w:r>
      <w:r w:rsidRPr="002D56E7">
        <w:rPr>
          <w:sz w:val="20"/>
          <w:szCs w:val="20"/>
        </w:rPr>
        <w:t xml:space="preserve"> </w:t>
      </w:r>
      <w:r w:rsidRPr="002D56E7">
        <w:rPr>
          <w:iCs/>
          <w:sz w:val="20"/>
          <w:szCs w:val="20"/>
        </w:rPr>
        <w:t xml:space="preserve">“Partindo do conceito de HAURIOU, duas premissas devem ser trazidas à baila, por primeiro, a </w:t>
      </w:r>
      <w:r>
        <w:rPr>
          <w:iCs/>
          <w:sz w:val="20"/>
          <w:szCs w:val="20"/>
        </w:rPr>
        <w:t>d</w:t>
      </w:r>
      <w:r w:rsidRPr="002D56E7">
        <w:rPr>
          <w:iCs/>
          <w:sz w:val="20"/>
          <w:szCs w:val="20"/>
        </w:rPr>
        <w:t xml:space="preserve">istinção bergsoniana entre moral aberta e fechada, aquela própria da dimensão anímica do indivíduo, que está em sua consciência a lhe ditar o bem e o mal, gerada dentro de uma coletividade, dentro de um grupo, manietada aos fins deste grupo; por segundo, a noção dada por WEBER de moral de intenção, que seria aquela considerada a partir da vontade do agente, e moral de resultado, </w:t>
      </w:r>
      <w:r w:rsidRPr="002D56E7">
        <w:rPr>
          <w:b/>
          <w:bCs/>
          <w:iCs/>
          <w:sz w:val="20"/>
          <w:szCs w:val="20"/>
          <w:u w:val="single"/>
        </w:rPr>
        <w:t>cuja constatação é feita a partir da objetivação da vontade na ação e seu resultado, ou seja, na consentaneidade entre a ação e o fim que lhe informa a origem. A moral administrativa seria fechada e de resultados.</w:t>
      </w:r>
      <w:r w:rsidRPr="002D56E7">
        <w:rPr>
          <w:iCs/>
          <w:sz w:val="20"/>
          <w:szCs w:val="20"/>
        </w:rPr>
        <w:t>”</w:t>
      </w:r>
      <w:r w:rsidRPr="002D56E7">
        <w:rPr>
          <w:sz w:val="20"/>
          <w:szCs w:val="20"/>
        </w:rPr>
        <w:t xml:space="preserve"> (Grifo nosso).</w:t>
      </w:r>
    </w:p>
    <w:p w:rsidR="00FF4C72" w:rsidRPr="002D56E7" w:rsidRDefault="00FF4C72" w:rsidP="00FF4C72">
      <w:pPr>
        <w:pStyle w:val="Textodenotaderodap"/>
        <w:jc w:val="both"/>
      </w:pPr>
    </w:p>
  </w:footnote>
  <w:footnote w:id="5">
    <w:p w:rsidR="00FF4C72" w:rsidRPr="002D56E7" w:rsidRDefault="00FF4C72" w:rsidP="00FF4C72">
      <w:pPr>
        <w:autoSpaceDE w:val="0"/>
        <w:autoSpaceDN w:val="0"/>
        <w:adjustRightInd w:val="0"/>
        <w:jc w:val="both"/>
        <w:rPr>
          <w:sz w:val="20"/>
          <w:szCs w:val="20"/>
        </w:rPr>
      </w:pPr>
      <w:r w:rsidRPr="002D56E7">
        <w:rPr>
          <w:rStyle w:val="Refdenotaderodap"/>
          <w:sz w:val="20"/>
          <w:szCs w:val="20"/>
        </w:rPr>
        <w:footnoteRef/>
      </w:r>
      <w:r w:rsidRPr="002D56E7">
        <w:rPr>
          <w:sz w:val="20"/>
          <w:szCs w:val="20"/>
        </w:rPr>
        <w:t xml:space="preserve"> “</w:t>
      </w:r>
      <w:r w:rsidRPr="002D56E7">
        <w:rPr>
          <w:iCs/>
          <w:sz w:val="20"/>
          <w:szCs w:val="20"/>
        </w:rPr>
        <w:t xml:space="preserve">Por força do princípio da moralidade, os atos da Administração Pública e de seus agentes em geral devem conter a maior eficiência possível, pela obrigação de prestarem uma boa administração, observando-se a </w:t>
      </w:r>
      <w:r w:rsidRPr="002D56E7">
        <w:rPr>
          <w:b/>
          <w:bCs/>
          <w:iCs/>
          <w:sz w:val="20"/>
          <w:szCs w:val="20"/>
        </w:rPr>
        <w:t>honestidade, a boa-fé, a lealdade, a moderação, a discrição, a economicidade, a sinceridade, sem que possa existir qualquer inconfessável desejo de prejudicar ou beneficiar este ou aquele administrado</w:t>
      </w:r>
      <w:r w:rsidRPr="002D56E7">
        <w:rPr>
          <w:iCs/>
          <w:sz w:val="20"/>
          <w:szCs w:val="20"/>
        </w:rPr>
        <w:t>”</w:t>
      </w:r>
      <w:r w:rsidRPr="002D56E7">
        <w:rPr>
          <w:sz w:val="20"/>
          <w:szCs w:val="20"/>
        </w:rPr>
        <w:t>. Cadernos de Direito Constitucional e Ciência Política nº22, RT, p.132.</w:t>
      </w:r>
    </w:p>
    <w:p w:rsidR="00FF4C72" w:rsidRPr="002D56E7" w:rsidRDefault="00FF4C72" w:rsidP="00FF4C72">
      <w:pPr>
        <w:pStyle w:val="Textodenotaderodap"/>
        <w:jc w:val="both"/>
      </w:pPr>
    </w:p>
  </w:footnote>
  <w:footnote w:id="6">
    <w:p w:rsidR="00FF4C72" w:rsidRPr="002D56E7" w:rsidRDefault="00FF4C72" w:rsidP="00FF4C72">
      <w:pPr>
        <w:pStyle w:val="Textodenotaderodap"/>
        <w:jc w:val="both"/>
      </w:pPr>
      <w:r w:rsidRPr="002D56E7">
        <w:rPr>
          <w:rStyle w:val="Refdenotaderodap"/>
        </w:rPr>
        <w:footnoteRef/>
      </w:r>
      <w:r w:rsidRPr="002D56E7">
        <w:t xml:space="preserve"> O Princípio da Moralidade Administrativa e o Direito Tributário. In: Estudos em Homenagem a Geraldo Ataliba. São Paulo: Malheiros, 1999, p. 420.</w:t>
      </w:r>
    </w:p>
  </w:footnote>
  <w:footnote w:id="7">
    <w:p w:rsidR="00FF4C72" w:rsidRPr="002D56E7" w:rsidRDefault="00FF4C72" w:rsidP="00FF4C72">
      <w:pPr>
        <w:autoSpaceDE w:val="0"/>
        <w:autoSpaceDN w:val="0"/>
        <w:adjustRightInd w:val="0"/>
        <w:jc w:val="both"/>
        <w:rPr>
          <w:sz w:val="20"/>
          <w:szCs w:val="20"/>
        </w:rPr>
      </w:pPr>
    </w:p>
    <w:p w:rsidR="00FF4C72" w:rsidRPr="002D56E7" w:rsidRDefault="00FF4C72" w:rsidP="00FF4C72">
      <w:pPr>
        <w:autoSpaceDE w:val="0"/>
        <w:autoSpaceDN w:val="0"/>
        <w:adjustRightInd w:val="0"/>
        <w:jc w:val="both"/>
        <w:rPr>
          <w:sz w:val="20"/>
          <w:szCs w:val="20"/>
        </w:rPr>
      </w:pPr>
      <w:r w:rsidRPr="002D56E7">
        <w:rPr>
          <w:rStyle w:val="Refdenotaderodap"/>
          <w:sz w:val="20"/>
          <w:szCs w:val="20"/>
        </w:rPr>
        <w:footnoteRef/>
      </w:r>
      <w:r w:rsidRPr="002D56E7">
        <w:rPr>
          <w:sz w:val="20"/>
          <w:szCs w:val="20"/>
        </w:rPr>
        <w:t xml:space="preserve"> </w:t>
      </w:r>
      <w:r w:rsidRPr="002D56E7">
        <w:rPr>
          <w:iCs/>
          <w:sz w:val="20"/>
          <w:szCs w:val="20"/>
        </w:rPr>
        <w:t>“</w:t>
      </w:r>
      <w:r w:rsidRPr="002D56E7">
        <w:rPr>
          <w:b/>
          <w:bCs/>
          <w:iCs/>
          <w:sz w:val="20"/>
          <w:szCs w:val="20"/>
          <w:u w:val="single"/>
        </w:rPr>
        <w:t>Da moralidade insculpida no art. 37 da Constituição Federal de 1988 se deve – não só, mas sobretudo – extrair deveres objetivos de conduta administrativa a serem seguidos, proibindo-se a contradição de informações, a indolência, a leviandade de propósitos.</w:t>
      </w:r>
      <w:r w:rsidRPr="002D56E7">
        <w:rPr>
          <w:iCs/>
          <w:sz w:val="20"/>
          <w:szCs w:val="20"/>
        </w:rPr>
        <w:t xml:space="preserve"> Com o perigoso risco das simplificações , mas com o cuidado do alerta, posso dizer que a moralidade administrativa do art. 37 da Constituição Federal de 1988 obriga a um dever de transparência e lealdade por parte da Administração Pública”.In:</w:t>
      </w:r>
      <w:r w:rsidRPr="002D56E7">
        <w:rPr>
          <w:sz w:val="20"/>
          <w:szCs w:val="20"/>
        </w:rPr>
        <w:t>A Moralidade Administrativa e a Boa-fé da Administração Pública, Malheiros, 2002, p. 270.</w:t>
      </w:r>
    </w:p>
    <w:p w:rsidR="00FF4C72" w:rsidRPr="002D56E7" w:rsidRDefault="00FF4C72" w:rsidP="00FF4C72">
      <w:pPr>
        <w:pStyle w:val="Textodenotaderodap"/>
        <w:jc w:val="both"/>
      </w:pPr>
    </w:p>
  </w:footnote>
  <w:footnote w:id="8">
    <w:p w:rsidR="00FF4C72" w:rsidRPr="002D56E7" w:rsidRDefault="00FF4C72" w:rsidP="00FF4C72">
      <w:pPr>
        <w:autoSpaceDE w:val="0"/>
        <w:autoSpaceDN w:val="0"/>
        <w:adjustRightInd w:val="0"/>
        <w:jc w:val="both"/>
      </w:pPr>
      <w:r w:rsidRPr="002D56E7">
        <w:rPr>
          <w:rStyle w:val="Refdenotaderodap"/>
          <w:sz w:val="20"/>
          <w:szCs w:val="20"/>
        </w:rPr>
        <w:footnoteRef/>
      </w:r>
      <w:r w:rsidRPr="002D56E7">
        <w:rPr>
          <w:sz w:val="20"/>
          <w:szCs w:val="20"/>
        </w:rPr>
        <w:t xml:space="preserve"> “[O princípio da moralidade administrativa] implica saber distinguir não só o bem e o mal, o legal e o ilegal, o justo e o injusto, o conveniente e o inconveniente, mas também entre o honesto e o desonesto; (...) Em resumo, sempre que em matéria administrativa se verificar que o comportamento da Administração (...) embora em consonância com a lei, ofende a moral, os bons costumes, as regras de boa administração, os princípios de justiça e equidade, a idéia comum de honestidade, estará havendo ofensa ao princípio da legalidade administrativa.” In: </w:t>
      </w:r>
      <w:r w:rsidRPr="002D56E7">
        <w:rPr>
          <w:bCs/>
          <w:sz w:val="20"/>
          <w:szCs w:val="20"/>
        </w:rPr>
        <w:t>Direito Administrativo.</w:t>
      </w:r>
      <w:r w:rsidRPr="002D56E7">
        <w:rPr>
          <w:sz w:val="20"/>
          <w:szCs w:val="20"/>
        </w:rPr>
        <w:t xml:space="preserve"> 13ª ed. SP:Editor Atlas, 2001. p.78.</w:t>
      </w:r>
    </w:p>
  </w:footnote>
  <w:footnote w:id="9">
    <w:p w:rsidR="000239E5" w:rsidRPr="00ED19C3" w:rsidRDefault="000239E5" w:rsidP="00E22C91">
      <w:pPr>
        <w:pStyle w:val="Textodenotaderodap"/>
        <w:jc w:val="both"/>
      </w:pPr>
      <w:r w:rsidRPr="00ED19C3">
        <w:rPr>
          <w:rStyle w:val="Refdenotaderodap"/>
        </w:rPr>
        <w:footnoteRef/>
      </w:r>
      <w:r w:rsidRPr="00ED19C3">
        <w:t xml:space="preserve"> In: </w:t>
      </w:r>
      <w:r w:rsidRPr="00ED19C3">
        <w:rPr>
          <w:bCs/>
        </w:rPr>
        <w:t>Decoro Parlamentar e Cassação de mandato Eletivo</w:t>
      </w:r>
      <w:r w:rsidRPr="00ED19C3">
        <w:t>”. in Rev</w:t>
      </w:r>
      <w:r w:rsidR="00E22C91" w:rsidRPr="00ED19C3">
        <w:t>ista de Direito Público, vol. X, p.</w:t>
      </w:r>
      <w:r w:rsidRPr="00ED19C3">
        <w:t>89</w:t>
      </w:r>
    </w:p>
  </w:footnote>
  <w:footnote w:id="10">
    <w:p w:rsidR="000239E5" w:rsidRPr="00ED19C3" w:rsidRDefault="000239E5" w:rsidP="00E22C91">
      <w:pPr>
        <w:spacing w:after="240"/>
        <w:jc w:val="both"/>
        <w:rPr>
          <w:sz w:val="20"/>
          <w:szCs w:val="20"/>
        </w:rPr>
      </w:pPr>
      <w:r w:rsidRPr="00ED19C3">
        <w:rPr>
          <w:rStyle w:val="Refdenotaderodap"/>
          <w:sz w:val="20"/>
          <w:szCs w:val="20"/>
        </w:rPr>
        <w:footnoteRef/>
      </w:r>
      <w:r w:rsidRPr="00ED19C3">
        <w:rPr>
          <w:sz w:val="20"/>
          <w:szCs w:val="20"/>
        </w:rPr>
        <w:t>In:</w:t>
      </w:r>
      <w:r w:rsidRPr="00ED19C3">
        <w:rPr>
          <w:bCs/>
          <w:sz w:val="20"/>
          <w:szCs w:val="20"/>
        </w:rPr>
        <w:t xml:space="preserve"> Renúncia e Decoro Parlamentar. Revista do Administrador Público. Boletim Legislativo. Curitiba:Governet. 05/2007. p. 266.</w:t>
      </w:r>
    </w:p>
    <w:p w:rsidR="000239E5" w:rsidRPr="00ED19C3" w:rsidRDefault="000239E5" w:rsidP="00E22C91">
      <w:pPr>
        <w:pStyle w:val="Textodenotaderodap"/>
        <w:jc w:val="both"/>
      </w:pPr>
    </w:p>
  </w:footnote>
  <w:footnote w:id="11">
    <w:p w:rsidR="00F82213" w:rsidRDefault="00F82213">
      <w:pPr>
        <w:pStyle w:val="Textodenotaderodap"/>
      </w:pPr>
      <w:r>
        <w:rPr>
          <w:rStyle w:val="Refdenotaderodap"/>
        </w:rPr>
        <w:footnoteRef/>
      </w:r>
      <w:r>
        <w:t xml:space="preserve"> </w:t>
      </w:r>
      <w:r w:rsidRPr="00ED19C3">
        <w:t>In: Teoria geral da política. RJ:Campus, 2000, p.</w:t>
      </w:r>
      <w:r>
        <w:t>187.</w:t>
      </w:r>
    </w:p>
  </w:footnote>
  <w:footnote w:id="12">
    <w:p w:rsidR="000239E5" w:rsidRPr="00ED19C3" w:rsidRDefault="000239E5" w:rsidP="00E22C91">
      <w:pPr>
        <w:jc w:val="both"/>
        <w:rPr>
          <w:sz w:val="20"/>
          <w:szCs w:val="20"/>
        </w:rPr>
      </w:pPr>
      <w:r w:rsidRPr="00ED19C3">
        <w:rPr>
          <w:rStyle w:val="Refdenotaderodap"/>
          <w:sz w:val="20"/>
          <w:szCs w:val="20"/>
        </w:rPr>
        <w:footnoteRef/>
      </w:r>
      <w:r w:rsidRPr="00ED19C3">
        <w:rPr>
          <w:sz w:val="20"/>
          <w:szCs w:val="20"/>
        </w:rPr>
        <w:t xml:space="preserve"> “Na ação do grande político, ética da convicção e ética da responsabilidade não podem, segundo Weber, caminhar separadas uma da outra. A primeira, tomada em si mesma, levada às últimas conseqüências, é própria do fanático, figura moralmente repugnante. A segunda, totalmente apartada da consideração dos princípios a partir dos quais nascem as grandes ações, e totalmente voltada apenas para o sucesso (recordemos o maquiavélico “faça um príncipe de modo a vencer”), caracteriza a figura, moralmente não menos reprovável, do cínico.” In: Teoria geral da política. RJ:Campus, 2000, p.197.</w:t>
      </w:r>
    </w:p>
    <w:p w:rsidR="000239E5" w:rsidRPr="00ED19C3" w:rsidRDefault="000239E5" w:rsidP="00E22C91">
      <w:pPr>
        <w:pStyle w:val="Textodenotaderodap"/>
        <w:jc w:val="both"/>
      </w:pPr>
    </w:p>
  </w:footnote>
  <w:footnote w:id="13">
    <w:p w:rsidR="00171C4D" w:rsidRPr="00ED19C3" w:rsidRDefault="00171C4D" w:rsidP="00E22C91">
      <w:pPr>
        <w:autoSpaceDE w:val="0"/>
        <w:autoSpaceDN w:val="0"/>
        <w:adjustRightInd w:val="0"/>
        <w:jc w:val="both"/>
        <w:rPr>
          <w:color w:val="000000"/>
          <w:sz w:val="20"/>
          <w:szCs w:val="20"/>
        </w:rPr>
      </w:pPr>
      <w:r w:rsidRPr="00ED19C3">
        <w:rPr>
          <w:rStyle w:val="Refdenotaderodap"/>
          <w:sz w:val="20"/>
          <w:szCs w:val="20"/>
        </w:rPr>
        <w:footnoteRef/>
      </w:r>
      <w:r w:rsidRPr="00ED19C3">
        <w:rPr>
          <w:sz w:val="20"/>
          <w:szCs w:val="20"/>
        </w:rPr>
        <w:t xml:space="preserve"> </w:t>
      </w:r>
      <w:r w:rsidRPr="00ED19C3">
        <w:rPr>
          <w:color w:val="231F20"/>
          <w:sz w:val="20"/>
          <w:szCs w:val="20"/>
        </w:rPr>
        <w:t>“Entende-se por atentatório ao decoro parlamentar a conduta que fira os padrões elevados da moralidade,</w:t>
      </w:r>
      <w:r w:rsidR="00ED19C3">
        <w:rPr>
          <w:color w:val="231F20"/>
          <w:sz w:val="20"/>
          <w:szCs w:val="20"/>
        </w:rPr>
        <w:t xml:space="preserve"> </w:t>
      </w:r>
      <w:r w:rsidRPr="00ED19C3">
        <w:rPr>
          <w:color w:val="231F20"/>
          <w:sz w:val="20"/>
          <w:szCs w:val="20"/>
        </w:rPr>
        <w:t xml:space="preserve">necessários ao prestígio do mandato, à dignidade do Parlamento.” In: </w:t>
      </w:r>
      <w:r w:rsidRPr="00ED19C3">
        <w:rPr>
          <w:iCs/>
          <w:color w:val="231F20"/>
          <w:sz w:val="20"/>
          <w:szCs w:val="20"/>
        </w:rPr>
        <w:t>Comentários à constituição brasileira de 1988.</w:t>
      </w:r>
      <w:r w:rsidR="00ED19C3">
        <w:rPr>
          <w:iCs/>
          <w:color w:val="231F20"/>
          <w:sz w:val="20"/>
          <w:szCs w:val="20"/>
        </w:rPr>
        <w:t xml:space="preserve"> </w:t>
      </w:r>
      <w:r w:rsidRPr="00ED19C3">
        <w:rPr>
          <w:color w:val="231F20"/>
          <w:sz w:val="20"/>
          <w:szCs w:val="20"/>
        </w:rPr>
        <w:t>São Paulo: Saraiva, 1997. v. 1. p.330.</w:t>
      </w:r>
    </w:p>
    <w:p w:rsidR="00171C4D" w:rsidRPr="00ED19C3" w:rsidRDefault="00171C4D" w:rsidP="00E22C91">
      <w:pPr>
        <w:pStyle w:val="Textodenotaderodap"/>
        <w:jc w:val="both"/>
      </w:pPr>
    </w:p>
  </w:footnote>
  <w:footnote w:id="14">
    <w:p w:rsidR="00171C4D" w:rsidRPr="00ED19C3" w:rsidRDefault="00171C4D" w:rsidP="00E22C91">
      <w:pPr>
        <w:autoSpaceDE w:val="0"/>
        <w:autoSpaceDN w:val="0"/>
        <w:adjustRightInd w:val="0"/>
        <w:jc w:val="both"/>
        <w:rPr>
          <w:color w:val="000000"/>
          <w:sz w:val="20"/>
          <w:szCs w:val="20"/>
        </w:rPr>
      </w:pPr>
      <w:r w:rsidRPr="00ED19C3">
        <w:rPr>
          <w:rStyle w:val="Refdenotaderodap"/>
          <w:sz w:val="20"/>
          <w:szCs w:val="20"/>
        </w:rPr>
        <w:footnoteRef/>
      </w:r>
      <w:r w:rsidRPr="00ED19C3">
        <w:rPr>
          <w:sz w:val="20"/>
          <w:szCs w:val="20"/>
        </w:rPr>
        <w:t xml:space="preserve"> </w:t>
      </w:r>
      <w:r w:rsidRPr="00ED19C3">
        <w:rPr>
          <w:color w:val="231F20"/>
          <w:sz w:val="20"/>
          <w:szCs w:val="20"/>
        </w:rPr>
        <w:t>“O parlamentar deve ter conduta impecável, condizente com o prestígio da função que desempenha.</w:t>
      </w:r>
      <w:r w:rsidR="00ED19C3">
        <w:rPr>
          <w:color w:val="231F20"/>
          <w:sz w:val="20"/>
          <w:szCs w:val="20"/>
        </w:rPr>
        <w:t xml:space="preserve"> </w:t>
      </w:r>
      <w:r w:rsidRPr="00ED19C3">
        <w:rPr>
          <w:color w:val="231F20"/>
          <w:sz w:val="20"/>
          <w:szCs w:val="20"/>
        </w:rPr>
        <w:t>O comportamento incompatível do congressista com os padrões éticos exigidos pela dignidade do Parlamento é causa bastante para a perda do mandato.” In:</w:t>
      </w:r>
      <w:r w:rsidRPr="00ED19C3">
        <w:rPr>
          <w:iCs/>
          <w:color w:val="231F20"/>
          <w:sz w:val="20"/>
          <w:szCs w:val="20"/>
        </w:rPr>
        <w:t xml:space="preserve"> Comentários à constituição do Brasil</w:t>
      </w:r>
      <w:r w:rsidRPr="00ED19C3">
        <w:rPr>
          <w:color w:val="231F20"/>
          <w:sz w:val="20"/>
          <w:szCs w:val="20"/>
        </w:rPr>
        <w:t>: promulgada em 5 de outubro de 1988. 2. ed. São Paulo: Saraiva, 1999. v. 4, t. 1. p.243.</w:t>
      </w:r>
    </w:p>
    <w:p w:rsidR="00171C4D" w:rsidRPr="00ED19C3" w:rsidRDefault="00171C4D" w:rsidP="00E22C91">
      <w:pPr>
        <w:autoSpaceDE w:val="0"/>
        <w:autoSpaceDN w:val="0"/>
        <w:adjustRightInd w:val="0"/>
        <w:jc w:val="both"/>
        <w:rPr>
          <w:color w:val="000000"/>
          <w:sz w:val="20"/>
          <w:szCs w:val="20"/>
        </w:rPr>
      </w:pPr>
    </w:p>
    <w:p w:rsidR="00171C4D" w:rsidRPr="00ED19C3" w:rsidRDefault="00171C4D" w:rsidP="00E22C91">
      <w:pPr>
        <w:pStyle w:val="Textodenotaderodap"/>
        <w:jc w:val="both"/>
      </w:pPr>
    </w:p>
  </w:footnote>
  <w:footnote w:id="15">
    <w:p w:rsidR="00E22C91" w:rsidRPr="00ED19C3" w:rsidRDefault="00E22C91" w:rsidP="00E22C91">
      <w:pPr>
        <w:jc w:val="both"/>
        <w:rPr>
          <w:sz w:val="20"/>
          <w:szCs w:val="20"/>
          <w:lang w:val="en-US"/>
        </w:rPr>
      </w:pPr>
      <w:r w:rsidRPr="00ED19C3">
        <w:rPr>
          <w:rStyle w:val="Refdenotaderodap"/>
          <w:sz w:val="20"/>
          <w:szCs w:val="20"/>
        </w:rPr>
        <w:footnoteRef/>
      </w:r>
      <w:r w:rsidRPr="00ED19C3">
        <w:rPr>
          <w:sz w:val="20"/>
          <w:szCs w:val="20"/>
          <w:lang w:val="en-US"/>
        </w:rPr>
        <w:t xml:space="preserve"> “if the power did not exist, it would be utterly impracticable to transact the business of the nation, either at all, or al least with decency, deliberation, and order. The humblest assembly of men is understood to posses this power; and it would be absurd to deprive the councils of the nation of a like authority. But the power to make rules would be nugatory, unless it was coupled with a power to punish for disorderly behaviour, or disobedience to those rules. And as a member might be so lost to all sense of dignity and duty, as to disgrace the house by the grossness of his conduct, or interrupt its deliberations by perpetual violence or clamour, the power to expel for very aggravated misconduct was also indispensable, not as a common, but as an ultimate redgress for the grievance.” In: </w:t>
      </w:r>
      <w:r w:rsidRPr="00ED19C3">
        <w:rPr>
          <w:color w:val="000000"/>
          <w:sz w:val="20"/>
          <w:szCs w:val="20"/>
          <w:lang w:val="en-US"/>
        </w:rPr>
        <w:t xml:space="preserve">Commentaries on the Constitution of the </w:t>
      </w:r>
      <w:smartTag w:uri="urn:schemas-microsoft-com:office:smarttags" w:element="country-region">
        <w:smartTag w:uri="urn:schemas-microsoft-com:office:smarttags" w:element="place">
          <w:r w:rsidRPr="00ED19C3">
            <w:rPr>
              <w:color w:val="000000"/>
              <w:sz w:val="20"/>
              <w:szCs w:val="20"/>
              <w:lang w:val="en-US"/>
            </w:rPr>
            <w:t>United States</w:t>
          </w:r>
        </w:smartTag>
      </w:smartTag>
      <w:r w:rsidRPr="00ED19C3">
        <w:rPr>
          <w:color w:val="000000"/>
          <w:sz w:val="20"/>
          <w:szCs w:val="20"/>
          <w:lang w:val="en-US"/>
        </w:rPr>
        <w:t>. Hilliard, Gray and Company. 1833. p.298.</w:t>
      </w:r>
      <w:r w:rsidRPr="00ED19C3">
        <w:rPr>
          <w:sz w:val="20"/>
          <w:szCs w:val="20"/>
          <w:lang w:val="en-US"/>
        </w:rPr>
        <w:t xml:space="preserve"> </w:t>
      </w:r>
    </w:p>
    <w:p w:rsidR="00E22C91" w:rsidRPr="00ED19C3" w:rsidRDefault="00E22C91" w:rsidP="00E22C91">
      <w:pPr>
        <w:pStyle w:val="Textodenotaderodap"/>
        <w:jc w:val="both"/>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764" w:rsidRDefault="00735A69" w:rsidP="00895764">
    <w:pPr>
      <w:pStyle w:val="Cabealho"/>
      <w:jc w:val="center"/>
    </w:pPr>
    <w:r>
      <w:rPr>
        <w:noProof/>
      </w:rPr>
      <w:drawing>
        <wp:inline distT="0" distB="0" distL="0" distR="0">
          <wp:extent cx="4389120" cy="1033780"/>
          <wp:effectExtent l="19050" t="0" r="0" b="0"/>
          <wp:docPr id="1" name="Image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4389120" cy="1033780"/>
                  </a:xfrm>
                  <a:prstGeom prst="rect">
                    <a:avLst/>
                  </a:prstGeom>
                  <a:noFill/>
                  <a:ln w="9525">
                    <a:noFill/>
                    <a:miter lim="800000"/>
                    <a:headEnd/>
                    <a:tailEnd/>
                  </a:ln>
                </pic:spPr>
              </pic:pic>
            </a:graphicData>
          </a:graphic>
        </wp:inline>
      </w:drawing>
    </w:r>
  </w:p>
  <w:p w:rsidR="00895764" w:rsidRDefault="00895764">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3103BD"/>
    <w:rsid w:val="00000F01"/>
    <w:rsid w:val="00005FA0"/>
    <w:rsid w:val="000239E5"/>
    <w:rsid w:val="00092C77"/>
    <w:rsid w:val="0014166F"/>
    <w:rsid w:val="00171C4D"/>
    <w:rsid w:val="00191DDA"/>
    <w:rsid w:val="001E554E"/>
    <w:rsid w:val="0020620F"/>
    <w:rsid w:val="00207451"/>
    <w:rsid w:val="00247C90"/>
    <w:rsid w:val="002D12DF"/>
    <w:rsid w:val="003103BD"/>
    <w:rsid w:val="003A17CE"/>
    <w:rsid w:val="00405CE5"/>
    <w:rsid w:val="004D7884"/>
    <w:rsid w:val="00514B6F"/>
    <w:rsid w:val="00565B85"/>
    <w:rsid w:val="005D271E"/>
    <w:rsid w:val="00601803"/>
    <w:rsid w:val="006122F3"/>
    <w:rsid w:val="00616FD1"/>
    <w:rsid w:val="006211FD"/>
    <w:rsid w:val="006B035E"/>
    <w:rsid w:val="006F63C2"/>
    <w:rsid w:val="00735A69"/>
    <w:rsid w:val="00757D53"/>
    <w:rsid w:val="00757FD0"/>
    <w:rsid w:val="007A4412"/>
    <w:rsid w:val="007D1B40"/>
    <w:rsid w:val="00810C6C"/>
    <w:rsid w:val="00831579"/>
    <w:rsid w:val="00895764"/>
    <w:rsid w:val="008E5E3F"/>
    <w:rsid w:val="009507DE"/>
    <w:rsid w:val="00B14D1B"/>
    <w:rsid w:val="00C21E8E"/>
    <w:rsid w:val="00C35E9F"/>
    <w:rsid w:val="00C42967"/>
    <w:rsid w:val="00CA2495"/>
    <w:rsid w:val="00CA6766"/>
    <w:rsid w:val="00CC472D"/>
    <w:rsid w:val="00D355A7"/>
    <w:rsid w:val="00DB6284"/>
    <w:rsid w:val="00DB78FF"/>
    <w:rsid w:val="00DC442D"/>
    <w:rsid w:val="00DE4603"/>
    <w:rsid w:val="00DF3C7E"/>
    <w:rsid w:val="00E04D42"/>
    <w:rsid w:val="00E22C91"/>
    <w:rsid w:val="00E46C9E"/>
    <w:rsid w:val="00EA2E88"/>
    <w:rsid w:val="00ED19C3"/>
    <w:rsid w:val="00ED5F3A"/>
    <w:rsid w:val="00EF2CA4"/>
    <w:rsid w:val="00F82213"/>
    <w:rsid w:val="00F92155"/>
    <w:rsid w:val="00FC187F"/>
    <w:rsid w:val="00FC6CED"/>
    <w:rsid w:val="00FF4C7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603"/>
    <w:rPr>
      <w:sz w:val="24"/>
      <w:szCs w:val="24"/>
    </w:rPr>
  </w:style>
  <w:style w:type="paragraph" w:styleId="Ttulo2">
    <w:name w:val="heading 2"/>
    <w:basedOn w:val="Normal"/>
    <w:qFormat/>
    <w:rsid w:val="00FC187F"/>
    <w:pPr>
      <w:spacing w:before="100" w:beforeAutospacing="1" w:after="100" w:afterAutospacing="1"/>
      <w:outlineLvl w:val="1"/>
    </w:pPr>
    <w:rPr>
      <w:b/>
      <w:bCs/>
      <w:sz w:val="36"/>
      <w:szCs w:val="36"/>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orpodetexto">
    <w:name w:val="Body Text"/>
    <w:basedOn w:val="Normal"/>
    <w:rsid w:val="00DE4603"/>
    <w:pPr>
      <w:jc w:val="both"/>
    </w:pPr>
    <w:rPr>
      <w:rFonts w:ascii="Arial" w:hAnsi="Arial" w:cs="Arial"/>
    </w:rPr>
  </w:style>
  <w:style w:type="paragraph" w:styleId="NormalWeb">
    <w:name w:val="Normal (Web)"/>
    <w:basedOn w:val="Normal"/>
    <w:rsid w:val="00DE4603"/>
    <w:pPr>
      <w:spacing w:before="100" w:beforeAutospacing="1" w:after="100" w:afterAutospacing="1"/>
    </w:pPr>
  </w:style>
  <w:style w:type="character" w:styleId="nfase">
    <w:name w:val="Emphasis"/>
    <w:qFormat/>
    <w:rsid w:val="00DE4603"/>
    <w:rPr>
      <w:i/>
      <w:iCs/>
    </w:rPr>
  </w:style>
  <w:style w:type="paragraph" w:styleId="Corpodetexto2">
    <w:name w:val="Body Text 2"/>
    <w:basedOn w:val="Normal"/>
    <w:rsid w:val="00DE4603"/>
    <w:pPr>
      <w:jc w:val="both"/>
    </w:pPr>
    <w:rPr>
      <w:rFonts w:ascii="Arial" w:hAnsi="Arial" w:cs="Arial"/>
      <w:sz w:val="20"/>
      <w:szCs w:val="20"/>
    </w:rPr>
  </w:style>
  <w:style w:type="paragraph" w:styleId="Textodenotaderodap">
    <w:name w:val="footnote text"/>
    <w:basedOn w:val="Normal"/>
    <w:link w:val="TextodenotaderodapChar"/>
    <w:rsid w:val="00810C6C"/>
    <w:rPr>
      <w:sz w:val="20"/>
      <w:szCs w:val="20"/>
    </w:rPr>
  </w:style>
  <w:style w:type="character" w:styleId="Refdenotaderodap">
    <w:name w:val="footnote reference"/>
    <w:rsid w:val="00810C6C"/>
    <w:rPr>
      <w:vertAlign w:val="superscript"/>
    </w:rPr>
  </w:style>
  <w:style w:type="character" w:styleId="Hyperlink">
    <w:name w:val="Hyperlink"/>
    <w:rsid w:val="00FC187F"/>
    <w:rPr>
      <w:color w:val="0000CC"/>
      <w:u w:val="single"/>
    </w:rPr>
  </w:style>
  <w:style w:type="character" w:customStyle="1" w:styleId="addmd1">
    <w:name w:val="addmd1"/>
    <w:rsid w:val="00FC187F"/>
    <w:rPr>
      <w:rFonts w:ascii="Arial" w:hAnsi="Arial" w:cs="Arial" w:hint="default"/>
      <w:color w:val="777777"/>
      <w:sz w:val="20"/>
      <w:szCs w:val="20"/>
    </w:rPr>
  </w:style>
  <w:style w:type="character" w:customStyle="1" w:styleId="TextodenotaderodapChar">
    <w:name w:val="Texto de nota de rodapé Char"/>
    <w:basedOn w:val="Fontepargpadro"/>
    <w:link w:val="Textodenotaderodap"/>
    <w:rsid w:val="00757D53"/>
  </w:style>
  <w:style w:type="paragraph" w:styleId="Cabealho">
    <w:name w:val="header"/>
    <w:basedOn w:val="Normal"/>
    <w:link w:val="CabealhoChar"/>
    <w:uiPriority w:val="99"/>
    <w:unhideWhenUsed/>
    <w:rsid w:val="00895764"/>
    <w:pPr>
      <w:tabs>
        <w:tab w:val="center" w:pos="4252"/>
        <w:tab w:val="right" w:pos="8504"/>
      </w:tabs>
    </w:pPr>
  </w:style>
  <w:style w:type="character" w:customStyle="1" w:styleId="CabealhoChar">
    <w:name w:val="Cabeçalho Char"/>
    <w:link w:val="Cabealho"/>
    <w:uiPriority w:val="99"/>
    <w:rsid w:val="00895764"/>
    <w:rPr>
      <w:sz w:val="24"/>
      <w:szCs w:val="24"/>
    </w:rPr>
  </w:style>
  <w:style w:type="paragraph" w:styleId="Rodap">
    <w:name w:val="footer"/>
    <w:basedOn w:val="Normal"/>
    <w:link w:val="RodapChar"/>
    <w:uiPriority w:val="99"/>
    <w:unhideWhenUsed/>
    <w:rsid w:val="00895764"/>
    <w:pPr>
      <w:tabs>
        <w:tab w:val="center" w:pos="4252"/>
        <w:tab w:val="right" w:pos="8504"/>
      </w:tabs>
    </w:pPr>
  </w:style>
  <w:style w:type="character" w:customStyle="1" w:styleId="RodapChar">
    <w:name w:val="Rodapé Char"/>
    <w:link w:val="Rodap"/>
    <w:uiPriority w:val="99"/>
    <w:rsid w:val="00895764"/>
    <w:rPr>
      <w:sz w:val="24"/>
      <w:szCs w:val="24"/>
    </w:rPr>
  </w:style>
  <w:style w:type="character" w:customStyle="1" w:styleId="MenoPendente">
    <w:name w:val="Menção Pendente"/>
    <w:uiPriority w:val="99"/>
    <w:semiHidden/>
    <w:unhideWhenUsed/>
    <w:rsid w:val="002D12D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webSettings" Target="webSetting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styles" Target="styles.xml"/><Relationship Id="rId6" Type="http://schemas.openxmlformats.org/officeDocument/2006/relationships/hyperlink" Target="http://paginadoenock.com.br/mpf-aponta-maggi-como-lider-de-suposta-organizacao-criminosa-leia-documentos-da-delacao-de-silval/" TargetMode="Externa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hyperlink" Target="http://ihd4.corp.terraempresas.com.br/dpn/lpext.dll?f=FifLink&amp;t=document-frame.htm&amp;l=jump&amp;iid=5fba4da1.8ed069f.0.0&amp;nid=1f2ca" TargetMode="External"/><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2124</Words>
  <Characters>11471</Characters>
  <Application>Microsoft Office Word</Application>
  <DocSecurity>0</DocSecurity>
  <Lines>95</Lines>
  <Paragraphs>27</Paragraphs>
  <ScaleCrop>false</ScaleCrop>
  <Company/>
  <LinksUpToDate>false</LinksUpToDate>
  <CharactersWithSpaces>13568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Excelentíssimo Senhor Deputado Corregedor da Comissão de Ética da Assembléia Legislativa do Estado de Mato Grosso</dc:title>
  <dc:creator>Microsoft</dc:creator>
  <cp:lastModifiedBy>Olhar025</cp:lastModifiedBy>
  <cp:revision>2</cp:revision>
  <dcterms:created xsi:type="dcterms:W3CDTF">2017-08-30T21:09:00Z</dcterms:created>
  <dcterms:modified xsi:type="dcterms:W3CDTF">2017-08-30T21:09:00Z</dcterms:modified>
</cp:coreProperties>
</file>